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A30" w:rsidRDefault="00151A30">
      <w:r>
        <w:t xml:space="preserve">                                                                        </w:t>
      </w:r>
    </w:p>
    <w:p w:rsidR="00151A30" w:rsidRDefault="00151A30">
      <w:r>
        <w:t xml:space="preserve">                                                                                    PATVIRTINTA</w:t>
      </w:r>
    </w:p>
    <w:p w:rsidR="00151A30" w:rsidRDefault="00151A30" w:rsidP="00151A30">
      <w:r>
        <w:t xml:space="preserve">                                                                                    Kaišiadorių r. Rumšiškių Antano Baranausko</w:t>
      </w:r>
    </w:p>
    <w:p w:rsidR="00151A30" w:rsidRDefault="00151A30" w:rsidP="00151A30">
      <w:r>
        <w:t xml:space="preserve">                                                                                    gimnazijos direktoriaus</w:t>
      </w:r>
    </w:p>
    <w:p w:rsidR="00151A30" w:rsidRDefault="00151A30" w:rsidP="00151A30">
      <w:r>
        <w:t xml:space="preserve">                                                                                    20</w:t>
      </w:r>
      <w:r w:rsidR="00216FD0">
        <w:t>20</w:t>
      </w:r>
      <w:r>
        <w:t xml:space="preserve"> m. </w:t>
      </w:r>
      <w:r w:rsidR="00216FD0">
        <w:t>kovo</w:t>
      </w:r>
      <w:r w:rsidR="00873C07">
        <w:t xml:space="preserve"> 2</w:t>
      </w:r>
      <w:r w:rsidR="00216FD0">
        <w:t>3</w:t>
      </w:r>
      <w:r>
        <w:t xml:space="preserve"> d. įsakymu Nr. V-</w:t>
      </w:r>
      <w:r w:rsidR="00216FD0">
        <w:t>5</w:t>
      </w:r>
      <w:r w:rsidR="00873C07">
        <w:t>9</w:t>
      </w:r>
    </w:p>
    <w:p w:rsidR="00151A30" w:rsidRDefault="00151A30" w:rsidP="00151A30"/>
    <w:p w:rsidR="00151A30" w:rsidRDefault="00151A30" w:rsidP="00151A30"/>
    <w:p w:rsidR="00151A30" w:rsidRPr="005E32AC" w:rsidRDefault="00151A30" w:rsidP="007B03E1">
      <w:pPr>
        <w:jc w:val="center"/>
        <w:rPr>
          <w:b/>
        </w:rPr>
      </w:pPr>
      <w:r w:rsidRPr="005E32AC">
        <w:rPr>
          <w:b/>
        </w:rPr>
        <w:t xml:space="preserve">KAIŠIADORIŲ R. RUMŠIŠKIŲ </w:t>
      </w:r>
      <w:r w:rsidR="007B03E1" w:rsidRPr="005E32AC">
        <w:rPr>
          <w:b/>
        </w:rPr>
        <w:t>ANTANO BARANAUSKO GIMNAZIJOS MOKINIŲ</w:t>
      </w:r>
    </w:p>
    <w:p w:rsidR="007B03E1" w:rsidRPr="005E32AC" w:rsidRDefault="007B03E1" w:rsidP="007B03E1">
      <w:pPr>
        <w:jc w:val="center"/>
        <w:rPr>
          <w:b/>
        </w:rPr>
      </w:pPr>
      <w:r w:rsidRPr="005E32AC">
        <w:rPr>
          <w:b/>
        </w:rPr>
        <w:t>NEMOKAMO MAITINIMO ORGANIZAVIMO TVARKA</w:t>
      </w:r>
    </w:p>
    <w:p w:rsidR="007B03E1" w:rsidRPr="005E32AC" w:rsidRDefault="007B03E1" w:rsidP="007B03E1">
      <w:pPr>
        <w:jc w:val="center"/>
        <w:rPr>
          <w:b/>
        </w:rPr>
      </w:pPr>
    </w:p>
    <w:p w:rsidR="007B03E1" w:rsidRPr="005E32AC" w:rsidRDefault="007B03E1" w:rsidP="007B03E1">
      <w:pPr>
        <w:jc w:val="center"/>
        <w:rPr>
          <w:b/>
        </w:rPr>
      </w:pPr>
      <w:r w:rsidRPr="005E32AC">
        <w:rPr>
          <w:b/>
        </w:rPr>
        <w:t>I. BENDROSIOS NUOSTATOS</w:t>
      </w:r>
    </w:p>
    <w:p w:rsidR="00E70246" w:rsidRDefault="00E70246" w:rsidP="005E32AC">
      <w:pPr>
        <w:jc w:val="both"/>
      </w:pPr>
    </w:p>
    <w:p w:rsidR="007B03E1" w:rsidRDefault="005E32AC" w:rsidP="005E32AC">
      <w:pPr>
        <w:ind w:left="-180"/>
        <w:jc w:val="both"/>
      </w:pPr>
      <w:r>
        <w:tab/>
      </w:r>
      <w:r>
        <w:tab/>
      </w:r>
      <w:r w:rsidR="00261A2D">
        <w:t xml:space="preserve">1. </w:t>
      </w:r>
      <w:r w:rsidR="007B03E1">
        <w:t>Ši tvarka reglamentuoja nemokamo maitinimo organizavimą</w:t>
      </w:r>
      <w:r w:rsidR="00261A2D">
        <w:t xml:space="preserve"> mažas pajamas turinčių šeimų</w:t>
      </w:r>
      <w:r w:rsidR="007B03E1">
        <w:t xml:space="preserve"> vaikams bei vyresniems nei 18 metų mokiniams, kurie mokosi Kaišiadorių r. Rumšiški</w:t>
      </w:r>
      <w:r>
        <w:t>ų Antano Baranausko gimnazijoje ( toliau Gimnazijoje)</w:t>
      </w:r>
    </w:p>
    <w:p w:rsidR="007B03E1" w:rsidRDefault="005E32AC" w:rsidP="005E32AC">
      <w:pPr>
        <w:ind w:left="-180"/>
        <w:jc w:val="both"/>
      </w:pPr>
      <w:r>
        <w:tab/>
      </w:r>
      <w:r>
        <w:tab/>
        <w:t>2. Nemokamas maitinimas G</w:t>
      </w:r>
      <w:r w:rsidR="007B03E1">
        <w:t>imnazijoje organizuojamas vadovaujantis</w:t>
      </w:r>
      <w:r w:rsidR="00245CF8">
        <w:t xml:space="preserve"> Lietuvos Respublikos socialinės param</w:t>
      </w:r>
      <w:r>
        <w:t>os mokiniams įstatymu,</w:t>
      </w:r>
      <w:r w:rsidR="00245CF8">
        <w:t xml:space="preserve"> Lietuvos</w:t>
      </w:r>
      <w:r w:rsidR="00D214ED">
        <w:t xml:space="preserve"> </w:t>
      </w:r>
      <w:r w:rsidR="00245CF8">
        <w:t xml:space="preserve">Respublikos Vyriausybės </w:t>
      </w:r>
      <w:r>
        <w:t xml:space="preserve">nutarimais, </w:t>
      </w:r>
      <w:r w:rsidR="00A21AC6">
        <w:t>Kaišiador</w:t>
      </w:r>
      <w:r>
        <w:t>ių rajono savivaldybės</w:t>
      </w:r>
      <w:r w:rsidR="00261A2D">
        <w:t xml:space="preserve"> tarybos sprendimais ir kitais </w:t>
      </w:r>
      <w:r>
        <w:t>nemokamą mokinių maitinimą reglamentuojančiais dokumentais</w:t>
      </w:r>
    </w:p>
    <w:p w:rsidR="00FF5EC5" w:rsidRPr="00216FD0" w:rsidRDefault="00FF5EC5" w:rsidP="005E32AC">
      <w:pPr>
        <w:ind w:left="-180"/>
        <w:jc w:val="both"/>
      </w:pPr>
      <w:r>
        <w:tab/>
      </w:r>
      <w:r>
        <w:tab/>
      </w:r>
      <w:r w:rsidRPr="00216FD0">
        <w:t>3.</w:t>
      </w:r>
      <w:r w:rsidRPr="00216FD0">
        <w:rPr>
          <w:shd w:val="clear" w:color="auto" w:fill="FFFFFF"/>
        </w:rPr>
        <w:t xml:space="preserve"> Maisto produktų dalijimas ar pristatymas į namus vykdomas, laikantis Lietuvos Respublikos sveikatos apsaugos ministro – Valstybės lygio ekstremalios situacijos vadovo – 2020-03-16 sprendime „Dėl COVID-19 ligos valdymo priemonių” nustatytų reikalavimų maitinimo įmonių veiklai karantino metu bei vadovaujantis savivaldybės gydytojos pateiktomis rekomendacijomis. Maitinimo organizavimo procesą palengvino 2020 m. kovo 18 d. skubos tvarka priimtas Lietuvos Respublikos SAM ministro įsakymas Nr. V-421 „Dėl Vaikų maitinimo organizavimo tvarkos aprašo, patvirtinto Lietuvos Respublikos sveikatos apsaugos ministro 2011 m. lapkričio 11 d. įsakymu Nr. V-964 „Dėl Vaikų maitinimo organizavimo tvarkos aprašo patvirtinimo“</w:t>
      </w:r>
      <w:r w:rsidR="00741AB1" w:rsidRPr="00216FD0">
        <w:rPr>
          <w:shd w:val="clear" w:color="auto" w:fill="FFFFFF"/>
        </w:rPr>
        <w:t xml:space="preserve"> reglamentuojančiais dokumentais.</w:t>
      </w:r>
    </w:p>
    <w:p w:rsidR="00E70246" w:rsidRPr="00741AB1" w:rsidRDefault="00E70246" w:rsidP="007B03E1">
      <w:pPr>
        <w:ind w:left="-180"/>
      </w:pPr>
    </w:p>
    <w:p w:rsidR="00E70246" w:rsidRPr="005E32AC" w:rsidRDefault="00E70246" w:rsidP="00E70246">
      <w:pPr>
        <w:ind w:left="-180"/>
        <w:jc w:val="center"/>
        <w:rPr>
          <w:b/>
        </w:rPr>
      </w:pPr>
      <w:r w:rsidRPr="005E32AC">
        <w:rPr>
          <w:b/>
        </w:rPr>
        <w:t>II. MOKINIŲ TEISĖ Į NEMOKAMĄ MAITINIMĄ</w:t>
      </w:r>
    </w:p>
    <w:p w:rsidR="00E70246" w:rsidRDefault="00E70246" w:rsidP="00E70246">
      <w:pPr>
        <w:ind w:left="-180"/>
        <w:jc w:val="center"/>
      </w:pPr>
    </w:p>
    <w:p w:rsidR="00E70246" w:rsidRDefault="00D87344" w:rsidP="005E32AC">
      <w:pPr>
        <w:ind w:left="-180"/>
        <w:jc w:val="both"/>
      </w:pPr>
      <w:r>
        <w:t xml:space="preserve"> </w:t>
      </w:r>
      <w:r w:rsidR="005E32AC">
        <w:tab/>
      </w:r>
      <w:r w:rsidR="005E32AC">
        <w:tab/>
      </w:r>
      <w:r w:rsidR="00261A2D">
        <w:t xml:space="preserve">3. </w:t>
      </w:r>
      <w:r w:rsidR="00E70246">
        <w:t>Mo</w:t>
      </w:r>
      <w:r w:rsidR="005E32AC">
        <w:t>kinys gauna nemokamą maitinimą G</w:t>
      </w:r>
      <w:r w:rsidR="00E70246">
        <w:t>imnazijoje nuo informacijos apie p</w:t>
      </w:r>
      <w:r w:rsidR="005E32AC">
        <w:t>riimtą sprendimą gavimo Gimnazijoj</w:t>
      </w:r>
      <w:r w:rsidR="00E70246">
        <w:t>e</w:t>
      </w:r>
      <w:r w:rsidR="00C018C1">
        <w:t xml:space="preserve"> kitos dienos iki mokslų metų pabaigos. Naujai atvykusiems mokiniams nemokamas maitinimas pradedamas teik</w:t>
      </w:r>
      <w:r w:rsidR="005E32AC">
        <w:t>ti nuo pirmos mokymosi G</w:t>
      </w:r>
      <w:r w:rsidR="00D214ED">
        <w:t>imnazijoje</w:t>
      </w:r>
      <w:r w:rsidR="00C018C1">
        <w:t xml:space="preserve"> dienos, jei ankstesnė mokykla pateikia pažymą apie mokinio teisę gauti nemokamą maitinimą.</w:t>
      </w:r>
    </w:p>
    <w:p w:rsidR="00D87344" w:rsidRDefault="005E32AC" w:rsidP="005E32AC">
      <w:pPr>
        <w:ind w:left="-180"/>
        <w:jc w:val="both"/>
      </w:pPr>
      <w:r>
        <w:tab/>
      </w:r>
      <w:r>
        <w:tab/>
      </w:r>
      <w:r w:rsidR="00261A2D">
        <w:t xml:space="preserve">4. </w:t>
      </w:r>
      <w:r w:rsidR="00D87344">
        <w:t>Mokiniams nemokamas maitinimas skiriama</w:t>
      </w:r>
      <w:r>
        <w:t>s per vasaros atostogas, jeigu G</w:t>
      </w:r>
      <w:r w:rsidR="00D87344">
        <w:t>imnazijoje organizuojama dieninė vasaros poilsio stovykla ir jeigu</w:t>
      </w:r>
      <w:r w:rsidR="00D214ED">
        <w:t xml:space="preserve"> </w:t>
      </w:r>
      <w:r w:rsidR="00D87344">
        <w:t>šiai stovyklai organizuoti teikiamas finansavimas pagal Švietimo ir mokslo ministro patvirtintą Vaikų vasaros poilsio programų finansavimo tvarką.</w:t>
      </w:r>
    </w:p>
    <w:p w:rsidR="001067F7" w:rsidRPr="00216FD0" w:rsidRDefault="001067F7" w:rsidP="005E32AC">
      <w:pPr>
        <w:ind w:left="-180"/>
        <w:jc w:val="both"/>
      </w:pPr>
      <w:r>
        <w:tab/>
      </w:r>
      <w:r>
        <w:tab/>
      </w:r>
      <w:r w:rsidRPr="00216FD0">
        <w:t>5. Nemokamas maitinimas gimnazijoje organizuojams tik mokslo dienomis.</w:t>
      </w:r>
    </w:p>
    <w:p w:rsidR="00D87344" w:rsidRDefault="001067F7" w:rsidP="001067F7">
      <w:pPr>
        <w:ind w:left="-180"/>
        <w:jc w:val="both"/>
      </w:pPr>
      <w:r>
        <w:tab/>
      </w:r>
      <w:r>
        <w:tab/>
      </w:r>
    </w:p>
    <w:p w:rsidR="00D87344" w:rsidRPr="005E32AC" w:rsidRDefault="00D214ED" w:rsidP="00D214ED">
      <w:pPr>
        <w:ind w:left="-180"/>
        <w:jc w:val="center"/>
        <w:rPr>
          <w:b/>
        </w:rPr>
      </w:pPr>
      <w:r>
        <w:t xml:space="preserve">                           </w:t>
      </w:r>
      <w:r w:rsidR="00D87344" w:rsidRPr="005E32AC">
        <w:rPr>
          <w:b/>
        </w:rPr>
        <w:t>III. KREIPIMASIS DĖL NEMOKAMO MAITINIMO SKYRIMO IR NEMOKAMO MAITINIMO NUTRAUKIMAS</w:t>
      </w:r>
    </w:p>
    <w:p w:rsidR="00D87344" w:rsidRDefault="00D87344" w:rsidP="00D87344">
      <w:pPr>
        <w:ind w:left="-180"/>
        <w:jc w:val="center"/>
      </w:pPr>
    </w:p>
    <w:p w:rsidR="00D87344" w:rsidRDefault="005E32AC" w:rsidP="00261A2D">
      <w:pPr>
        <w:ind w:left="-180"/>
        <w:jc w:val="both"/>
      </w:pPr>
      <w:r>
        <w:tab/>
      </w:r>
      <w:r>
        <w:tab/>
      </w:r>
      <w:r w:rsidR="00261A2D">
        <w:t xml:space="preserve">5. </w:t>
      </w:r>
      <w:r w:rsidR="00D87344">
        <w:t>Dėl nemokamo maitinimo skyrimo į gyvenamosios vietos seniūniją kreipiasi vienas iš mokinio tėvų (įtėvių, globėjai). Jei socialinės rizikos šeimoje</w:t>
      </w:r>
      <w:r w:rsidR="00616CEE">
        <w:t xml:space="preserve"> augančio mokinio tėvai (įtėviai, globėjai) nesikreipia dėl nemokamo maitinimo gavimo, gimnazija apie tai raštu informuoja seniūnijos socialinio darbo organizatorių ir pateikia turimą informaciją, reikalingą nemokamam mokinių maitin</w:t>
      </w:r>
      <w:r>
        <w:t xml:space="preserve">imui skirti. Šiuo atveju Gimnazija </w:t>
      </w:r>
      <w:r w:rsidR="00616CEE">
        <w:t xml:space="preserve"> tampa pareiškėja nemokamam maitinimui gauti.</w:t>
      </w:r>
    </w:p>
    <w:p w:rsidR="00616CEE" w:rsidRDefault="005E32AC" w:rsidP="00261A2D">
      <w:pPr>
        <w:ind w:left="-180"/>
        <w:jc w:val="both"/>
      </w:pPr>
      <w:r>
        <w:tab/>
      </w:r>
      <w:r>
        <w:tab/>
      </w:r>
      <w:r w:rsidR="00616CEE">
        <w:t xml:space="preserve">6. </w:t>
      </w:r>
      <w:r w:rsidR="008F4BF7">
        <w:t>J</w:t>
      </w:r>
      <w:r w:rsidR="00616CEE">
        <w:t>eigu dėl pasikeitusių aplinkybių yra priimamas sprendimas nemokamą maitinimą mokiniui nutraukti, nemokamas maitinimas neskiriamas nuo kito mėnesio pirmos dienos.</w:t>
      </w:r>
    </w:p>
    <w:p w:rsidR="008F4BF7" w:rsidRDefault="005E32AC" w:rsidP="00261A2D">
      <w:pPr>
        <w:ind w:left="-180"/>
        <w:jc w:val="both"/>
      </w:pPr>
      <w:r>
        <w:tab/>
      </w:r>
      <w:r>
        <w:tab/>
      </w:r>
      <w:r w:rsidR="00261A2D">
        <w:t xml:space="preserve">7. </w:t>
      </w:r>
      <w:r w:rsidR="008F4BF7">
        <w:t>Negali būti išduodami nemokamo maitinimo pinigai mokiniams ar jų tėvams.</w:t>
      </w:r>
    </w:p>
    <w:p w:rsidR="008F4BF7" w:rsidRDefault="005E32AC" w:rsidP="00261A2D">
      <w:pPr>
        <w:ind w:left="-180"/>
        <w:jc w:val="both"/>
      </w:pPr>
      <w:r>
        <w:lastRenderedPageBreak/>
        <w:tab/>
      </w:r>
      <w:r>
        <w:tab/>
      </w:r>
      <w:r w:rsidR="00261A2D">
        <w:t xml:space="preserve">8. </w:t>
      </w:r>
      <w:r w:rsidR="008F4BF7">
        <w:t xml:space="preserve">Nemokamo maitinimo skyrimas dienomis, kai mokinio nėra </w:t>
      </w:r>
      <w:r>
        <w:t xml:space="preserve">Gimnazijoje </w:t>
      </w:r>
      <w:r w:rsidR="008F4BF7">
        <w:t>dėl ligos, numatomas tik atvejais, kai dėl to raštu kreipiasi tėvai ar globėjai. Maisto porcijos bendru susitarimu gali būti išduodamos tėvams ar kitiems šeimos nariams kiekvieną dieną iki 12 val.</w:t>
      </w:r>
      <w:r w:rsidR="007C4832">
        <w:t xml:space="preserve"> </w:t>
      </w:r>
      <w:r>
        <w:t xml:space="preserve">Gimnazijos </w:t>
      </w:r>
      <w:r w:rsidR="007C4832">
        <w:t>valgykloje.</w:t>
      </w:r>
    </w:p>
    <w:p w:rsidR="007C4832" w:rsidRDefault="007C4832" w:rsidP="00873C07"/>
    <w:p w:rsidR="007C4832" w:rsidRPr="005E32AC" w:rsidRDefault="007C4832" w:rsidP="009C430C">
      <w:pPr>
        <w:ind w:left="-180"/>
        <w:jc w:val="center"/>
        <w:rPr>
          <w:b/>
        </w:rPr>
      </w:pPr>
      <w:r w:rsidRPr="005E32AC">
        <w:rPr>
          <w:b/>
        </w:rPr>
        <w:t>IV. MOKINIŲ NEMOKAMO MAITINIMO ORGANIZAVIMAS</w:t>
      </w:r>
    </w:p>
    <w:p w:rsidR="007C4832" w:rsidRPr="005E32AC" w:rsidRDefault="007C4832" w:rsidP="00D87344">
      <w:pPr>
        <w:ind w:left="-180"/>
        <w:rPr>
          <w:b/>
        </w:rPr>
      </w:pPr>
    </w:p>
    <w:p w:rsidR="007C4832" w:rsidRDefault="005E32AC" w:rsidP="00D87344">
      <w:pPr>
        <w:ind w:left="-180"/>
      </w:pPr>
      <w:r>
        <w:tab/>
      </w:r>
      <w:r>
        <w:tab/>
      </w:r>
      <w:r w:rsidR="00261A2D">
        <w:t>9.</w:t>
      </w:r>
      <w:r w:rsidR="007C4832">
        <w:t xml:space="preserve"> Mokinių nemokamo maitinimo organizavimą mokymo įst</w:t>
      </w:r>
      <w:r>
        <w:t>aigoje koordinuoja ir prižiūri G</w:t>
      </w:r>
      <w:r w:rsidR="007C4832">
        <w:t>imnazijos direktorius, už mokinių nemokamo maitinimo organizavimą, organizavimo tvarkos laikymąsi atsakingas socialinis pedagogas.</w:t>
      </w:r>
    </w:p>
    <w:p w:rsidR="007C4832" w:rsidRDefault="005E32AC" w:rsidP="00261A2D">
      <w:pPr>
        <w:ind w:left="-180"/>
        <w:jc w:val="both"/>
      </w:pPr>
      <w:r>
        <w:tab/>
      </w:r>
      <w:r>
        <w:tab/>
      </w:r>
      <w:r w:rsidR="00261A2D">
        <w:t xml:space="preserve">10. </w:t>
      </w:r>
      <w:r w:rsidR="007C4832">
        <w:t>Mokiniai maitinami pagal patvirtintą nemokamo maitinimo tvarkaraštį.</w:t>
      </w:r>
    </w:p>
    <w:p w:rsidR="00E70246" w:rsidRDefault="005E32AC" w:rsidP="00261A2D">
      <w:pPr>
        <w:ind w:left="-180"/>
        <w:jc w:val="both"/>
      </w:pPr>
      <w:r>
        <w:tab/>
      </w:r>
      <w:r>
        <w:tab/>
      </w:r>
      <w:r w:rsidR="00261A2D">
        <w:t xml:space="preserve">11. </w:t>
      </w:r>
      <w:r w:rsidR="007C4832">
        <w:t>Gimnazijos visuomenės sveikatos specialistė pagal perspektyvinį valgiaraštį vieną kartą į savaitę</w:t>
      </w:r>
      <w:r w:rsidR="006B58ED">
        <w:t xml:space="preserve"> tikrina maitinimo valgiaraštį ir prižiūri, kad jo būtų</w:t>
      </w:r>
      <w:r w:rsidR="00D214ED">
        <w:t xml:space="preserve"> laikoma</w:t>
      </w:r>
      <w:r w:rsidR="006B58ED">
        <w:t>si.</w:t>
      </w:r>
    </w:p>
    <w:p w:rsidR="006B58ED" w:rsidRDefault="005E32AC" w:rsidP="00261A2D">
      <w:pPr>
        <w:ind w:left="-180"/>
        <w:jc w:val="both"/>
      </w:pPr>
      <w:r>
        <w:tab/>
      </w:r>
      <w:r>
        <w:tab/>
      </w:r>
      <w:r w:rsidR="00261A2D">
        <w:t xml:space="preserve">12. </w:t>
      </w:r>
      <w:r>
        <w:t>Gimnazijai</w:t>
      </w:r>
      <w:r w:rsidR="006B58ED">
        <w:t>, gavus patvirtintą mokinių, kuriems skiriama socialinė parama, sąrašą, mokinių nemokamo maitinimo skyrimo ar nutraukimo dokumentus, socialinis pedagogas informuoja klasių vadovus, mokinius.</w:t>
      </w:r>
    </w:p>
    <w:p w:rsidR="006B58ED" w:rsidRDefault="005E32AC" w:rsidP="00261A2D">
      <w:pPr>
        <w:ind w:left="-180"/>
        <w:jc w:val="both"/>
      </w:pPr>
      <w:r>
        <w:tab/>
      </w:r>
      <w:r>
        <w:tab/>
      </w:r>
      <w:r w:rsidR="006B58ED">
        <w:t>1</w:t>
      </w:r>
      <w:r w:rsidR="00261A2D">
        <w:t xml:space="preserve">3. </w:t>
      </w:r>
      <w:r>
        <w:t>Nemokami pietūs, pusryčiai G</w:t>
      </w:r>
      <w:r w:rsidR="006B58ED">
        <w:t>imnazijos valgykloje išduodami pateikus</w:t>
      </w:r>
      <w:r w:rsidR="00D214ED">
        <w:t xml:space="preserve"> vardinį</w:t>
      </w:r>
      <w:r w:rsidR="006B58ED">
        <w:t xml:space="preserve"> maitinimo taloną.</w:t>
      </w:r>
    </w:p>
    <w:p w:rsidR="006B58ED" w:rsidRDefault="005E32AC" w:rsidP="00261A2D">
      <w:pPr>
        <w:ind w:left="-180"/>
        <w:jc w:val="both"/>
      </w:pPr>
      <w:r>
        <w:tab/>
      </w:r>
      <w:r>
        <w:tab/>
      </w:r>
      <w:r w:rsidR="00261A2D">
        <w:t xml:space="preserve">14. </w:t>
      </w:r>
      <w:r w:rsidR="009C430C">
        <w:t>1-4 kl.</w:t>
      </w:r>
      <w:r w:rsidR="006B58ED">
        <w:t xml:space="preserve"> nemokamą maitinimą gaunančių mokinių vardiniai talonai įteikiami klasių</w:t>
      </w:r>
      <w:r w:rsidR="009C430C">
        <w:t xml:space="preserve"> mokytojoms, o 5-8, I-IV kl. mokiniams vardiniai talonai įteikiami asmeniškai.</w:t>
      </w:r>
    </w:p>
    <w:p w:rsidR="001067F7" w:rsidRPr="00216FD0" w:rsidRDefault="001067F7" w:rsidP="00261A2D">
      <w:pPr>
        <w:ind w:left="-180"/>
        <w:jc w:val="both"/>
      </w:pPr>
      <w:r>
        <w:tab/>
      </w:r>
      <w:r>
        <w:tab/>
      </w:r>
      <w:r w:rsidRPr="00216FD0">
        <w:t xml:space="preserve">15. </w:t>
      </w:r>
      <w:r w:rsidRPr="00216FD0">
        <w:rPr>
          <w:shd w:val="clear" w:color="auto" w:fill="FFFFFF"/>
        </w:rPr>
        <w:t>karantino laikotarpiu organizuoti nemokamą maitinimą kita forma – skirti maisto produktų rinkinius į namus už vi</w:t>
      </w:r>
      <w:bookmarkStart w:id="0" w:name="_GoBack"/>
      <w:bookmarkEnd w:id="0"/>
      <w:r w:rsidRPr="00216FD0">
        <w:rPr>
          <w:shd w:val="clear" w:color="auto" w:fill="FFFFFF"/>
        </w:rPr>
        <w:t>sas nelankymo dienas.</w:t>
      </w:r>
    </w:p>
    <w:p w:rsidR="009C430C" w:rsidRPr="00741AB1" w:rsidRDefault="009C430C" w:rsidP="00261A2D">
      <w:pPr>
        <w:ind w:left="-180"/>
        <w:jc w:val="both"/>
        <w:rPr>
          <w:color w:val="C00000"/>
        </w:rPr>
      </w:pPr>
    </w:p>
    <w:p w:rsidR="009C430C" w:rsidRPr="005E32AC" w:rsidRDefault="009C430C" w:rsidP="009C430C">
      <w:pPr>
        <w:ind w:left="-180"/>
        <w:jc w:val="center"/>
        <w:rPr>
          <w:b/>
        </w:rPr>
      </w:pPr>
      <w:r w:rsidRPr="005E32AC">
        <w:rPr>
          <w:b/>
        </w:rPr>
        <w:t>V. APSKAITA IR ATSAKOMYBĖ</w:t>
      </w:r>
    </w:p>
    <w:p w:rsidR="009C430C" w:rsidRDefault="009C430C" w:rsidP="009C430C">
      <w:pPr>
        <w:ind w:left="-180"/>
        <w:jc w:val="center"/>
      </w:pPr>
    </w:p>
    <w:p w:rsidR="009C430C" w:rsidRDefault="009C430C" w:rsidP="00261A2D">
      <w:pPr>
        <w:ind w:left="-180"/>
        <w:jc w:val="both"/>
      </w:pPr>
      <w:r>
        <w:t xml:space="preserve"> </w:t>
      </w:r>
      <w:r w:rsidR="005E32AC">
        <w:tab/>
      </w:r>
      <w:r w:rsidR="005E32AC">
        <w:tab/>
      </w:r>
      <w:r w:rsidR="00261A2D">
        <w:t xml:space="preserve"> 15. </w:t>
      </w:r>
      <w:r>
        <w:t>Maisto tiekėjas, su kuriuo yra sudaryta sutartis, yra atsakingas už valgiaraščių sudarymą, nemokamo maitinimo produktų užsakymą ir įsigijimą, patiekalų gaminimą, jų išdavimą mokiniams.</w:t>
      </w:r>
    </w:p>
    <w:p w:rsidR="009C430C" w:rsidRDefault="009C430C" w:rsidP="00261A2D">
      <w:pPr>
        <w:ind w:left="-180"/>
        <w:jc w:val="both"/>
      </w:pPr>
      <w:r>
        <w:t xml:space="preserve">  </w:t>
      </w:r>
      <w:r w:rsidR="005E32AC">
        <w:tab/>
      </w:r>
      <w:r w:rsidR="005E32AC">
        <w:tab/>
      </w:r>
      <w:r w:rsidR="00261A2D">
        <w:t xml:space="preserve">16. </w:t>
      </w:r>
      <w:r>
        <w:t>Maisto tiekėjas kalendorinio mėnesio pabaigoje pagal patvirtintą nemokamą maitinimą gaunančių mokinių sąrašą ir kitus dokumentus parengia sąskai</w:t>
      </w:r>
      <w:r w:rsidR="004E46DB">
        <w:t xml:space="preserve">tą faktūrą pagal žiniaraščius, suderintus su </w:t>
      </w:r>
      <w:r w:rsidR="005E32AC">
        <w:t xml:space="preserve">Gimnazijos </w:t>
      </w:r>
      <w:r w:rsidR="004E46DB">
        <w:t>socialiniu pedagogu.</w:t>
      </w:r>
    </w:p>
    <w:p w:rsidR="004E46DB" w:rsidRDefault="004E46DB" w:rsidP="00261A2D">
      <w:pPr>
        <w:ind w:left="-180"/>
        <w:jc w:val="both"/>
      </w:pPr>
      <w:r>
        <w:t xml:space="preserve"> </w:t>
      </w:r>
      <w:r w:rsidR="005E32AC">
        <w:tab/>
      </w:r>
      <w:r w:rsidR="005E32AC">
        <w:tab/>
      </w:r>
      <w:r w:rsidR="00261A2D">
        <w:t xml:space="preserve"> 17. </w:t>
      </w:r>
      <w:r>
        <w:t>Socialinis pedagogas</w:t>
      </w:r>
      <w:r w:rsidR="00261A2D">
        <w:t xml:space="preserve"> iki kito mėnesio 5 d. pateikia</w:t>
      </w:r>
      <w:r>
        <w:t xml:space="preserve"> ataskaitą apie lėšų panaudojimą nemokamam mokinių maitinimui organizuoti r</w:t>
      </w:r>
      <w:r w:rsidR="00D65698">
        <w:t>ajono savivaldybės buhalterijos skyriui.</w:t>
      </w:r>
    </w:p>
    <w:p w:rsidR="005E32AC" w:rsidRDefault="005E32AC" w:rsidP="007B03E1">
      <w:pPr>
        <w:ind w:left="-180"/>
      </w:pPr>
    </w:p>
    <w:p w:rsidR="005E32AC" w:rsidRDefault="005E32AC" w:rsidP="005E32AC">
      <w:pPr>
        <w:ind w:left="-180"/>
        <w:jc w:val="center"/>
        <w:rPr>
          <w:b/>
        </w:rPr>
      </w:pPr>
      <w:r w:rsidRPr="005E32AC">
        <w:rPr>
          <w:b/>
        </w:rPr>
        <w:t>VI. BAIGIAMOSIOS NUOSTATOS</w:t>
      </w:r>
    </w:p>
    <w:p w:rsidR="005E32AC" w:rsidRDefault="005E32AC" w:rsidP="005E32AC">
      <w:pPr>
        <w:ind w:left="-180"/>
        <w:jc w:val="center"/>
        <w:rPr>
          <w:b/>
        </w:rPr>
      </w:pPr>
    </w:p>
    <w:p w:rsidR="005E32AC" w:rsidRDefault="005E32AC" w:rsidP="005E32AC">
      <w:pPr>
        <w:ind w:left="-180"/>
        <w:jc w:val="center"/>
      </w:pPr>
      <w:r>
        <w:t xml:space="preserve">          18. </w:t>
      </w:r>
      <w:r w:rsidRPr="005E32AC">
        <w:t>Šis tvarkos aprašas gali būti keičiamas Gimnazijos  direktoria</w:t>
      </w:r>
      <w:r>
        <w:t>u</w:t>
      </w:r>
      <w:r w:rsidRPr="005E32AC">
        <w:t>s įsakymu.</w:t>
      </w:r>
    </w:p>
    <w:p w:rsidR="00873C07" w:rsidRDefault="00873C07" w:rsidP="005E32AC">
      <w:pPr>
        <w:ind w:left="-180"/>
        <w:jc w:val="center"/>
      </w:pPr>
    </w:p>
    <w:p w:rsidR="00873C07" w:rsidRPr="005E32AC" w:rsidRDefault="00873C07" w:rsidP="005E32AC">
      <w:pPr>
        <w:ind w:left="-180"/>
        <w:jc w:val="center"/>
      </w:pPr>
      <w:r>
        <w:t>_______________________________</w:t>
      </w:r>
    </w:p>
    <w:sectPr w:rsidR="00873C07" w:rsidRPr="005E32AC" w:rsidSect="00216FD0">
      <w:pgSz w:w="11906" w:h="16838"/>
      <w:pgMar w:top="1138" w:right="562" w:bottom="1138" w:left="1701"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151A30"/>
    <w:rsid w:val="001067F7"/>
    <w:rsid w:val="00107849"/>
    <w:rsid w:val="00151A30"/>
    <w:rsid w:val="00216FD0"/>
    <w:rsid w:val="00245CF8"/>
    <w:rsid w:val="00261A2D"/>
    <w:rsid w:val="002C4BCE"/>
    <w:rsid w:val="003D7D5E"/>
    <w:rsid w:val="004E46DB"/>
    <w:rsid w:val="005E32AC"/>
    <w:rsid w:val="00616CEE"/>
    <w:rsid w:val="006B58ED"/>
    <w:rsid w:val="00741AB1"/>
    <w:rsid w:val="007B03E1"/>
    <w:rsid w:val="007B27C5"/>
    <w:rsid w:val="007C4832"/>
    <w:rsid w:val="00873C07"/>
    <w:rsid w:val="008D0C08"/>
    <w:rsid w:val="008F4BF7"/>
    <w:rsid w:val="009C430C"/>
    <w:rsid w:val="00A21AC6"/>
    <w:rsid w:val="00AF6CCB"/>
    <w:rsid w:val="00BA62CB"/>
    <w:rsid w:val="00C018C1"/>
    <w:rsid w:val="00CF3ADF"/>
    <w:rsid w:val="00D214ED"/>
    <w:rsid w:val="00D65698"/>
    <w:rsid w:val="00D87344"/>
    <w:rsid w:val="00E70246"/>
    <w:rsid w:val="00FF5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FA208"/>
  <w15:docId w15:val="{B4FB1042-9B35-4249-81B6-AE5E4C5D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6CCB"/>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3617</Words>
  <Characters>2063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Chmeliauskienė</dc:creator>
  <cp:lastModifiedBy>Vartotojas</cp:lastModifiedBy>
  <cp:revision>2</cp:revision>
  <dcterms:created xsi:type="dcterms:W3CDTF">2020-03-26T12:41:00Z</dcterms:created>
  <dcterms:modified xsi:type="dcterms:W3CDTF">2020-03-26T12:41:00Z</dcterms:modified>
</cp:coreProperties>
</file>