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
        <w:tblW w:w="15701" w:type="dxa"/>
        <w:tblLayout w:type="fixed"/>
        <w:tblLook w:val="0400" w:firstRow="0" w:lastRow="0" w:firstColumn="0" w:lastColumn="0" w:noHBand="0" w:noVBand="1"/>
      </w:tblPr>
      <w:tblGrid>
        <w:gridCol w:w="15701"/>
      </w:tblGrid>
      <w:tr w:rsidR="00221F97" w14:paraId="22CF49F7" w14:textId="77777777">
        <w:tc>
          <w:tcPr>
            <w:tcW w:w="15701" w:type="dxa"/>
            <w:tcMar>
              <w:top w:w="0" w:type="dxa"/>
              <w:left w:w="108" w:type="dxa"/>
              <w:bottom w:w="0" w:type="dxa"/>
              <w:right w:w="108" w:type="dxa"/>
            </w:tcMar>
          </w:tcPr>
          <w:p w14:paraId="1C7E9F9E" w14:textId="77777777" w:rsidR="00221F97" w:rsidRDefault="009B5F43">
            <w:pPr>
              <w:ind w:left="11094"/>
            </w:pPr>
            <w:r>
              <w:rPr>
                <w:color w:val="000000"/>
              </w:rPr>
              <w:t>PATVIRTINTA</w:t>
            </w:r>
          </w:p>
          <w:p w14:paraId="40BE1F0B" w14:textId="77777777" w:rsidR="00221F97" w:rsidRDefault="009B5F43">
            <w:pPr>
              <w:ind w:left="11094"/>
              <w:rPr>
                <w:color w:val="000000"/>
              </w:rPr>
            </w:pPr>
            <w:r>
              <w:rPr>
                <w:color w:val="000000"/>
              </w:rPr>
              <w:t xml:space="preserve">Kaišiadorių r. Rumšiškių Antano </w:t>
            </w:r>
          </w:p>
          <w:p w14:paraId="58B9B263" w14:textId="77777777" w:rsidR="00221F97" w:rsidRDefault="009B5F43">
            <w:pPr>
              <w:ind w:left="11094"/>
              <w:rPr>
                <w:color w:val="000000"/>
              </w:rPr>
            </w:pPr>
            <w:r>
              <w:rPr>
                <w:color w:val="000000"/>
              </w:rPr>
              <w:t>Baranausko gimnazijos direktorius</w:t>
            </w:r>
          </w:p>
          <w:p w14:paraId="66FD69C3" w14:textId="30827C83" w:rsidR="00221F97" w:rsidRDefault="009B5F43">
            <w:pPr>
              <w:ind w:left="11094"/>
            </w:pPr>
            <w:r>
              <w:rPr>
                <w:color w:val="000000"/>
              </w:rPr>
              <w:t xml:space="preserve">2024 metų </w:t>
            </w:r>
            <w:r w:rsidR="008604CB" w:rsidRPr="003D76EE">
              <w:rPr>
                <w:color w:val="000000"/>
              </w:rPr>
              <w:t>kovo</w:t>
            </w:r>
            <w:r w:rsidRPr="003D76EE">
              <w:rPr>
                <w:color w:val="000000"/>
              </w:rPr>
              <w:t xml:space="preserve"> </w:t>
            </w:r>
            <w:r w:rsidR="003D76EE" w:rsidRPr="003D76EE">
              <w:rPr>
                <w:color w:val="000000"/>
              </w:rPr>
              <w:t>8</w:t>
            </w:r>
            <w:r w:rsidRPr="003D76EE">
              <w:rPr>
                <w:color w:val="000000"/>
              </w:rPr>
              <w:t xml:space="preserve"> d. įsakymu Nr.V-</w:t>
            </w:r>
            <w:r w:rsidR="003D76EE" w:rsidRPr="003D76EE">
              <w:rPr>
                <w:color w:val="000000"/>
              </w:rPr>
              <w:t>27</w:t>
            </w:r>
            <w:bookmarkStart w:id="0" w:name="_GoBack"/>
            <w:bookmarkEnd w:id="0"/>
          </w:p>
        </w:tc>
      </w:tr>
      <w:tr w:rsidR="00221F97" w14:paraId="3291A7D0" w14:textId="77777777">
        <w:tc>
          <w:tcPr>
            <w:tcW w:w="15701" w:type="dxa"/>
            <w:tcMar>
              <w:top w:w="0" w:type="dxa"/>
              <w:left w:w="108" w:type="dxa"/>
              <w:bottom w:w="0" w:type="dxa"/>
              <w:right w:w="108" w:type="dxa"/>
            </w:tcMar>
          </w:tcPr>
          <w:p w14:paraId="05554055" w14:textId="77777777" w:rsidR="00221F97" w:rsidRDefault="00221F97">
            <w:pPr>
              <w:rPr>
                <w:color w:val="000000"/>
              </w:rPr>
            </w:pPr>
          </w:p>
        </w:tc>
      </w:tr>
      <w:tr w:rsidR="00221F97" w14:paraId="58F50BC9" w14:textId="77777777">
        <w:tc>
          <w:tcPr>
            <w:tcW w:w="15701" w:type="dxa"/>
            <w:tcMar>
              <w:top w:w="0" w:type="dxa"/>
              <w:left w:w="108" w:type="dxa"/>
              <w:bottom w:w="0" w:type="dxa"/>
              <w:right w:w="108" w:type="dxa"/>
            </w:tcMar>
          </w:tcPr>
          <w:p w14:paraId="18DFB37A" w14:textId="77777777" w:rsidR="00221F97" w:rsidRDefault="009B5F43">
            <w:pPr>
              <w:jc w:val="right"/>
              <w:rPr>
                <w:color w:val="000000"/>
              </w:rPr>
            </w:pPr>
            <w:r>
              <w:rPr>
                <w:color w:val="000000"/>
              </w:rPr>
              <w:t xml:space="preserve">   </w:t>
            </w:r>
          </w:p>
        </w:tc>
      </w:tr>
    </w:tbl>
    <w:p w14:paraId="4BD20E43" w14:textId="3F35145C" w:rsidR="00221F97" w:rsidRDefault="009B5F43">
      <w:pPr>
        <w:pBdr>
          <w:top w:val="nil"/>
          <w:left w:val="nil"/>
          <w:bottom w:val="nil"/>
          <w:right w:val="nil"/>
          <w:between w:val="nil"/>
        </w:pBdr>
        <w:spacing w:line="360" w:lineRule="auto"/>
        <w:jc w:val="center"/>
        <w:rPr>
          <w:b/>
          <w:color w:val="000000"/>
        </w:rPr>
      </w:pPr>
      <w:r>
        <w:rPr>
          <w:b/>
          <w:color w:val="000000"/>
        </w:rPr>
        <w:t>KAIŠIADORIŲ R. RUMŠIŠKIŲ ANTANO BARANAUSKO GIMNAZIJOS</w:t>
      </w:r>
    </w:p>
    <w:p w14:paraId="2ECAC636" w14:textId="77802F2E" w:rsidR="00E047FA" w:rsidRDefault="009B5F43" w:rsidP="00E047FA">
      <w:pPr>
        <w:pBdr>
          <w:top w:val="nil"/>
          <w:left w:val="nil"/>
          <w:bottom w:val="nil"/>
          <w:right w:val="nil"/>
          <w:between w:val="nil"/>
        </w:pBdr>
        <w:spacing w:line="360" w:lineRule="auto"/>
        <w:jc w:val="center"/>
        <w:rPr>
          <w:b/>
          <w:color w:val="000000"/>
        </w:rPr>
      </w:pPr>
      <w:bookmarkStart w:id="1" w:name="_gjdgxs" w:colFirst="0" w:colLast="0"/>
      <w:bookmarkEnd w:id="1"/>
      <w:r>
        <w:rPr>
          <w:b/>
          <w:color w:val="000000"/>
        </w:rPr>
        <w:t xml:space="preserve">2024 </w:t>
      </w:r>
      <w:r>
        <w:rPr>
          <w:b/>
          <w:color w:val="000000"/>
        </w:rPr>
        <w:t>METŲ VEIKLOS PLANAS</w:t>
      </w:r>
    </w:p>
    <w:p w14:paraId="7183177B" w14:textId="77777777" w:rsidR="00566F51" w:rsidRDefault="00566F51" w:rsidP="00E047FA">
      <w:pPr>
        <w:pBdr>
          <w:top w:val="nil"/>
          <w:left w:val="nil"/>
          <w:bottom w:val="nil"/>
          <w:right w:val="nil"/>
          <w:between w:val="nil"/>
        </w:pBdr>
        <w:spacing w:line="360" w:lineRule="auto"/>
        <w:jc w:val="center"/>
        <w:rPr>
          <w:b/>
          <w:color w:val="000000"/>
        </w:rPr>
      </w:pPr>
    </w:p>
    <w:p w14:paraId="2499D858" w14:textId="2B6ABB3A" w:rsidR="00E047FA" w:rsidRDefault="00E047FA" w:rsidP="003B366E">
      <w:pPr>
        <w:pBdr>
          <w:top w:val="nil"/>
          <w:left w:val="nil"/>
          <w:bottom w:val="nil"/>
          <w:right w:val="nil"/>
          <w:between w:val="nil"/>
        </w:pBdr>
        <w:spacing w:line="360" w:lineRule="auto"/>
        <w:jc w:val="center"/>
        <w:rPr>
          <w:b/>
          <w:color w:val="000000"/>
        </w:rPr>
      </w:pPr>
      <w:r w:rsidRPr="00074EB8">
        <w:rPr>
          <w:b/>
          <w:color w:val="000000"/>
        </w:rPr>
        <w:t>202</w:t>
      </w:r>
      <w:r>
        <w:rPr>
          <w:b/>
          <w:color w:val="000000"/>
        </w:rPr>
        <w:t>3</w:t>
      </w:r>
      <w:r w:rsidRPr="00074EB8">
        <w:rPr>
          <w:b/>
          <w:color w:val="000000"/>
        </w:rPr>
        <w:t xml:space="preserve"> METŲ VEIKLOS PLAN</w:t>
      </w:r>
      <w:r>
        <w:rPr>
          <w:b/>
          <w:color w:val="000000"/>
        </w:rPr>
        <w:t>O ĮGYVENDINIMAS</w:t>
      </w:r>
    </w:p>
    <w:p w14:paraId="3BBC2614" w14:textId="77777777" w:rsidR="00566F51" w:rsidRDefault="00566F51" w:rsidP="003B366E">
      <w:pPr>
        <w:pBdr>
          <w:top w:val="nil"/>
          <w:left w:val="nil"/>
          <w:bottom w:val="nil"/>
          <w:right w:val="nil"/>
          <w:between w:val="nil"/>
        </w:pBdr>
        <w:spacing w:line="360" w:lineRule="auto"/>
        <w:jc w:val="center"/>
        <w:rPr>
          <w:b/>
          <w:color w:val="000000"/>
        </w:rPr>
      </w:pPr>
    </w:p>
    <w:tbl>
      <w:tblPr>
        <w:tblpPr w:leftFromText="180" w:rightFromText="180" w:vertAnchor="text" w:tblpXSpec="center" w:tblpY="1"/>
        <w:tblOverlap w:val="never"/>
        <w:tblW w:w="140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417"/>
        <w:gridCol w:w="5524"/>
        <w:gridCol w:w="7095"/>
      </w:tblGrid>
      <w:tr w:rsidR="00E047FA" w:rsidRPr="00AF1273" w14:paraId="044A1A98" w14:textId="77777777" w:rsidTr="003B366E">
        <w:trPr>
          <w:cantSplit/>
        </w:trPr>
        <w:tc>
          <w:tcPr>
            <w:tcW w:w="1417" w:type="dxa"/>
            <w:vAlign w:val="center"/>
          </w:tcPr>
          <w:p w14:paraId="24621379" w14:textId="77777777" w:rsidR="00E047FA" w:rsidRPr="00AF1273" w:rsidRDefault="00E047FA" w:rsidP="003B366E">
            <w:pPr>
              <w:jc w:val="center"/>
              <w:rPr>
                <w:b/>
                <w:bCs/>
              </w:rPr>
            </w:pPr>
            <w:r w:rsidRPr="00AF1273">
              <w:rPr>
                <w:b/>
                <w:bCs/>
              </w:rPr>
              <w:t>Uždavinys</w:t>
            </w:r>
          </w:p>
        </w:tc>
        <w:tc>
          <w:tcPr>
            <w:tcW w:w="5524" w:type="dxa"/>
            <w:vAlign w:val="center"/>
          </w:tcPr>
          <w:p w14:paraId="6191BCBB" w14:textId="77777777" w:rsidR="00E047FA" w:rsidRPr="00AF1273" w:rsidRDefault="00E047FA" w:rsidP="003B366E">
            <w:pPr>
              <w:jc w:val="center"/>
              <w:rPr>
                <w:b/>
                <w:bCs/>
              </w:rPr>
            </w:pPr>
            <w:r w:rsidRPr="00AF1273">
              <w:rPr>
                <w:b/>
                <w:bCs/>
              </w:rPr>
              <w:t>Proceso ir/ar indėlio vertinimo kriterijai, mato vienetai, reikšmės</w:t>
            </w:r>
          </w:p>
        </w:tc>
        <w:tc>
          <w:tcPr>
            <w:tcW w:w="7095" w:type="dxa"/>
            <w:vAlign w:val="center"/>
          </w:tcPr>
          <w:p w14:paraId="2F023F7B" w14:textId="77777777" w:rsidR="00E047FA" w:rsidRPr="00AF1273" w:rsidRDefault="00E047FA" w:rsidP="003B366E">
            <w:pPr>
              <w:jc w:val="center"/>
              <w:rPr>
                <w:b/>
                <w:bCs/>
              </w:rPr>
            </w:pPr>
            <w:r w:rsidRPr="00AF1273">
              <w:rPr>
                <w:b/>
                <w:bCs/>
              </w:rPr>
              <w:t>Pasiektas realus rezultatas</w:t>
            </w:r>
          </w:p>
        </w:tc>
      </w:tr>
      <w:tr w:rsidR="00E047FA" w14:paraId="33032BCC" w14:textId="77777777" w:rsidTr="003B366E">
        <w:trPr>
          <w:trHeight w:val="559"/>
        </w:trPr>
        <w:tc>
          <w:tcPr>
            <w:tcW w:w="14036" w:type="dxa"/>
            <w:gridSpan w:val="3"/>
            <w:vAlign w:val="center"/>
          </w:tcPr>
          <w:p w14:paraId="29EAE295" w14:textId="77777777" w:rsidR="00E047FA" w:rsidRDefault="00E047FA" w:rsidP="003B366E">
            <w:r w:rsidRPr="00E629AA">
              <w:rPr>
                <w:b/>
                <w:color w:val="000000"/>
              </w:rPr>
              <w:t xml:space="preserve">01 Strateginis tikslas: </w:t>
            </w:r>
            <w:r w:rsidRPr="00507D89">
              <w:rPr>
                <w:b/>
                <w:color w:val="000000"/>
              </w:rPr>
              <w:t>Siekti švietimo naujovėmis paremto ir kiekvienam mokiniui atsiskleisti padedančio ugdymo(</w:t>
            </w:r>
            <w:proofErr w:type="spellStart"/>
            <w:r w:rsidRPr="00507D89">
              <w:rPr>
                <w:b/>
                <w:color w:val="000000"/>
              </w:rPr>
              <w:t>si</w:t>
            </w:r>
            <w:proofErr w:type="spellEnd"/>
            <w:r w:rsidRPr="00507D89">
              <w:rPr>
                <w:b/>
                <w:color w:val="000000"/>
              </w:rPr>
              <w:t>) proceso.</w:t>
            </w:r>
          </w:p>
        </w:tc>
      </w:tr>
      <w:tr w:rsidR="00E047FA" w14:paraId="62269FB4" w14:textId="77777777" w:rsidTr="003B366E">
        <w:trPr>
          <w:trHeight w:val="559"/>
        </w:trPr>
        <w:tc>
          <w:tcPr>
            <w:tcW w:w="14036" w:type="dxa"/>
            <w:gridSpan w:val="3"/>
            <w:shd w:val="clear" w:color="auto" w:fill="92D050"/>
            <w:vAlign w:val="center"/>
          </w:tcPr>
          <w:p w14:paraId="1BB3F765" w14:textId="77777777" w:rsidR="00E047FA" w:rsidRPr="00AF1273" w:rsidRDefault="00E047FA" w:rsidP="003B366E">
            <w:pPr>
              <w:rPr>
                <w:b/>
                <w:bCs/>
              </w:rPr>
            </w:pPr>
            <w:r>
              <w:rPr>
                <w:b/>
                <w:color w:val="000000"/>
              </w:rPr>
              <w:t>01-01  Tobulinti ugdymo kokybę stiprinant pedagogų kompetencijas</w:t>
            </w:r>
          </w:p>
        </w:tc>
      </w:tr>
      <w:tr w:rsidR="00E047FA" w:rsidRPr="00E629AA" w14:paraId="2CEC54EA" w14:textId="77777777" w:rsidTr="003B366E">
        <w:tc>
          <w:tcPr>
            <w:tcW w:w="1417" w:type="dxa"/>
            <w:shd w:val="clear" w:color="auto" w:fill="D6E3BC" w:themeFill="accent3" w:themeFillTint="66"/>
            <w:textDirection w:val="btLr"/>
            <w:vAlign w:val="center"/>
          </w:tcPr>
          <w:p w14:paraId="7EC99733" w14:textId="77777777" w:rsidR="00E047FA" w:rsidRPr="00E629AA" w:rsidRDefault="00E047FA" w:rsidP="003B366E">
            <w:pPr>
              <w:spacing w:after="200" w:line="276" w:lineRule="auto"/>
              <w:ind w:left="113" w:right="113"/>
              <w:jc w:val="center"/>
              <w:rPr>
                <w:color w:val="000000"/>
              </w:rPr>
            </w:pPr>
            <w:r>
              <w:rPr>
                <w:b/>
                <w:color w:val="000000"/>
                <w:sz w:val="22"/>
                <w:szCs w:val="22"/>
              </w:rPr>
              <w:t>Tobulinti bendrąsias ir dalykines kompetencijas</w:t>
            </w:r>
            <w:r w:rsidRPr="00364719">
              <w:rPr>
                <w:b/>
                <w:color w:val="000000"/>
                <w:sz w:val="22"/>
                <w:szCs w:val="22"/>
              </w:rPr>
              <w:t>.</w:t>
            </w:r>
            <w:r w:rsidRPr="00364719">
              <w:rPr>
                <w:b/>
                <w:color w:val="000000"/>
              </w:rPr>
              <w:t xml:space="preserve"> (01-01-01)</w:t>
            </w:r>
          </w:p>
        </w:tc>
        <w:tc>
          <w:tcPr>
            <w:tcW w:w="5524" w:type="dxa"/>
          </w:tcPr>
          <w:p w14:paraId="16BA856D" w14:textId="77777777" w:rsidR="00E047FA" w:rsidRDefault="00E047FA" w:rsidP="00566F51">
            <w:pPr>
              <w:jc w:val="both"/>
            </w:pPr>
            <w:r>
              <w:t xml:space="preserve">Įgyvendinama 40 val. kvalifikacijos tobulinimo programa </w:t>
            </w:r>
            <w:r w:rsidRPr="009A01F0">
              <w:t xml:space="preserve">integralaus ir </w:t>
            </w:r>
            <w:proofErr w:type="spellStart"/>
            <w:r w:rsidRPr="009A01F0">
              <w:t>patyriminio</w:t>
            </w:r>
            <w:proofErr w:type="spellEnd"/>
            <w:r w:rsidRPr="009A01F0">
              <w:t xml:space="preserve"> ugdymo temomis</w:t>
            </w:r>
            <w:r>
              <w:t>.</w:t>
            </w:r>
          </w:p>
          <w:p w14:paraId="0C9D70DB" w14:textId="77777777" w:rsidR="00E047FA" w:rsidRDefault="00E047FA" w:rsidP="00566F51">
            <w:pPr>
              <w:jc w:val="both"/>
            </w:pPr>
            <w:r>
              <w:t>Mokymuose dalyvauja ne mažiau kaip 80 proc. mokytojų.</w:t>
            </w:r>
          </w:p>
          <w:p w14:paraId="0EFF3543" w14:textId="77777777" w:rsidR="00E047FA" w:rsidRDefault="00E047FA" w:rsidP="00566F51">
            <w:pPr>
              <w:jc w:val="both"/>
            </w:pPr>
          </w:p>
          <w:p w14:paraId="6FAB0B8D" w14:textId="77777777" w:rsidR="00E047FA" w:rsidRDefault="00E047FA" w:rsidP="00566F51">
            <w:pPr>
              <w:jc w:val="both"/>
            </w:pPr>
            <w:r>
              <w:t xml:space="preserve">Pradedama įgyvendinti 40 val. kvalifikacijos tobulinimo programa </w:t>
            </w:r>
            <w:r w:rsidRPr="009A01F0">
              <w:t>įtraukiojo ugdymo temomis</w:t>
            </w:r>
            <w:r>
              <w:t>.</w:t>
            </w:r>
          </w:p>
          <w:p w14:paraId="0FE7139E" w14:textId="77777777" w:rsidR="00E047FA" w:rsidRDefault="00E047FA" w:rsidP="00566F51">
            <w:pPr>
              <w:jc w:val="both"/>
            </w:pPr>
            <w:r>
              <w:t>Mokymuose dalyvauja ne mažiau kaip 80 proc. mokytojų ir pagalbos specialistų.</w:t>
            </w:r>
          </w:p>
          <w:p w14:paraId="2EE83D63" w14:textId="77777777" w:rsidR="00E047FA" w:rsidRDefault="00E047FA" w:rsidP="00566F51">
            <w:pPr>
              <w:jc w:val="both"/>
            </w:pPr>
          </w:p>
          <w:p w14:paraId="1E87C028" w14:textId="77777777" w:rsidR="00E047FA" w:rsidRDefault="00E047FA" w:rsidP="00566F51">
            <w:pPr>
              <w:jc w:val="both"/>
            </w:pPr>
            <w:r w:rsidRPr="009A01F0">
              <w:t>Kvalifikacijos tobulinimas, savišvieta Ugdymo turinio atnaujinimo (UTA) temomis</w:t>
            </w:r>
            <w:r>
              <w:t>.</w:t>
            </w:r>
          </w:p>
          <w:p w14:paraId="58E3730E" w14:textId="77777777" w:rsidR="00E047FA" w:rsidRPr="00911CB5" w:rsidRDefault="00E047FA" w:rsidP="00566F51">
            <w:pPr>
              <w:jc w:val="both"/>
            </w:pPr>
            <w:r w:rsidRPr="009A01F0">
              <w:t>Kvalifikaciją tobulino ne mažiau kaip 90 proc. mokytojų, švietimo pagalbos specialistų.</w:t>
            </w:r>
          </w:p>
        </w:tc>
        <w:tc>
          <w:tcPr>
            <w:tcW w:w="7095" w:type="dxa"/>
          </w:tcPr>
          <w:p w14:paraId="3A5EE3E8" w14:textId="77777777" w:rsidR="00013B9A" w:rsidRDefault="00E047FA" w:rsidP="00566F51">
            <w:pPr>
              <w:pBdr>
                <w:top w:val="nil"/>
                <w:left w:val="nil"/>
                <w:bottom w:val="nil"/>
                <w:right w:val="nil"/>
                <w:between w:val="nil"/>
              </w:pBdr>
              <w:spacing w:after="200"/>
              <w:jc w:val="both"/>
              <w:rPr>
                <w:highlight w:val="white"/>
              </w:rPr>
            </w:pPr>
            <w:r w:rsidRPr="00E047FA">
              <w:t xml:space="preserve">Įgyvendintos 4 </w:t>
            </w:r>
            <w:r w:rsidRPr="00E047FA">
              <w:rPr>
                <w:highlight w:val="white"/>
              </w:rPr>
              <w:t xml:space="preserve">ilgalaikės (po 40 val.) kvalifikacijos tobulinimo programos ugdymo turinio atnaujinimo, </w:t>
            </w:r>
            <w:r w:rsidRPr="00E047FA">
              <w:t xml:space="preserve">integralaus, </w:t>
            </w:r>
            <w:proofErr w:type="spellStart"/>
            <w:r w:rsidRPr="00E047FA">
              <w:t>patyriminio</w:t>
            </w:r>
            <w:proofErr w:type="spellEnd"/>
            <w:r w:rsidRPr="00E047FA">
              <w:t xml:space="preserve"> ir įtraukiojo ugdymo temomis</w:t>
            </w:r>
            <w:r w:rsidRPr="00E047FA">
              <w:rPr>
                <w:highlight w:val="white"/>
              </w:rPr>
              <w:t>:</w:t>
            </w:r>
            <w:r w:rsidRPr="00E047FA">
              <w:t xml:space="preserve"> „Individualizuoto – diferencijuoto ugdymo modelio praktinis įgyvendinimas mokykloje“, ,,Atnaujintas ugdymo turinys ir kompetencijomis grįstas ugdymas“, </w:t>
            </w:r>
            <w:r w:rsidRPr="00E047FA">
              <w:rPr>
                <w:highlight w:val="white"/>
              </w:rPr>
              <w:t>,Misija</w:t>
            </w:r>
            <w:r w:rsidRPr="00E047FA">
              <w:t xml:space="preserve"> – </w:t>
            </w:r>
            <w:proofErr w:type="spellStart"/>
            <w:r w:rsidRPr="00E047FA">
              <w:rPr>
                <w:highlight w:val="white"/>
              </w:rPr>
              <w:t>įtraukusis</w:t>
            </w:r>
            <w:proofErr w:type="spellEnd"/>
            <w:r w:rsidRPr="00E047FA">
              <w:rPr>
                <w:highlight w:val="white"/>
              </w:rPr>
              <w:t xml:space="preserve"> ugdymas 2023” ir ,,Misija</w:t>
            </w:r>
            <w:r w:rsidRPr="00E047FA">
              <w:t xml:space="preserve"> – </w:t>
            </w:r>
            <w:proofErr w:type="spellStart"/>
            <w:r w:rsidRPr="00E047FA">
              <w:rPr>
                <w:highlight w:val="white"/>
              </w:rPr>
              <w:t>įtraukusis</w:t>
            </w:r>
            <w:proofErr w:type="spellEnd"/>
            <w:r w:rsidRPr="00E047FA">
              <w:rPr>
                <w:highlight w:val="white"/>
              </w:rPr>
              <w:t xml:space="preserve"> ugdymas 2023 II dalis”.</w:t>
            </w:r>
          </w:p>
          <w:p w14:paraId="28C1C697" w14:textId="2B0A0497" w:rsidR="00E047FA" w:rsidRDefault="00E047FA" w:rsidP="00566F51">
            <w:pPr>
              <w:pBdr>
                <w:top w:val="nil"/>
                <w:left w:val="nil"/>
                <w:bottom w:val="nil"/>
                <w:right w:val="nil"/>
                <w:between w:val="nil"/>
              </w:pBdr>
              <w:spacing w:after="200"/>
              <w:jc w:val="both"/>
            </w:pPr>
            <w:r w:rsidRPr="00E047FA">
              <w:rPr>
                <w:highlight w:val="white"/>
              </w:rPr>
              <w:t>Programų mokymuose dalyvavo</w:t>
            </w:r>
            <w:r w:rsidRPr="00E047FA">
              <w:t xml:space="preserve"> 95 proc. mokytojų. Tai leido mokytojams įvairiau ir patraukliau organizuoti ugdymo(</w:t>
            </w:r>
            <w:proofErr w:type="spellStart"/>
            <w:r w:rsidRPr="00E047FA">
              <w:t>si</w:t>
            </w:r>
            <w:proofErr w:type="spellEnd"/>
            <w:r w:rsidRPr="00E047FA">
              <w:t>) procesą, atsižvelgiant į kiekvieno mokinio gebėjimus, sudarė galimybes mokiniams personalizuoti savo mokymąsi, įvairiais būdais patirti mokymosi sėkmę. Kvalifikaciniai seminarai ir konsultacijos mokytojams personalizuoto ugdymo tematika buvo paveikūs diferencijavimui, individualizavimui, suasmeninimui siekiant kiekvieno mokinio pažangos ir šis aspektas yra stiprusis mokyklos veiklos aspektas. Mokytojai pripažįsta mokinių skirtybes, į kurias atsižvelgia organizuodami mokymą(</w:t>
            </w:r>
            <w:proofErr w:type="spellStart"/>
            <w:r w:rsidRPr="00E047FA">
              <w:t>si</w:t>
            </w:r>
            <w:proofErr w:type="spellEnd"/>
            <w:r w:rsidRPr="00E047FA">
              <w:t xml:space="preserve">). Skatinamas aktyvus mokinių dalyvavimas keliant individualius, su kiekvieno mokymosi galimybėmis, interesais ir </w:t>
            </w:r>
            <w:r w:rsidRPr="00E047FA">
              <w:lastRenderedPageBreak/>
              <w:t>siekiais derančius ugdymosi tikslus, renkantis temas, užduotis, problemas, mokymosi būdus ir tempą. 14 mokytojų inovatyvių metodų mokėsi 3 stažuotėse užsienyje (Italijoje, Kipre, Estijoje).</w:t>
            </w:r>
          </w:p>
        </w:tc>
      </w:tr>
      <w:tr w:rsidR="00E047FA" w:rsidRPr="00E629AA" w14:paraId="677DE911" w14:textId="77777777" w:rsidTr="003B366E">
        <w:tc>
          <w:tcPr>
            <w:tcW w:w="1417" w:type="dxa"/>
            <w:shd w:val="clear" w:color="auto" w:fill="D6E3BC" w:themeFill="accent3" w:themeFillTint="66"/>
            <w:textDirection w:val="btLr"/>
            <w:vAlign w:val="center"/>
          </w:tcPr>
          <w:p w14:paraId="0182687B" w14:textId="77777777" w:rsidR="00E047FA" w:rsidRPr="00E629AA" w:rsidRDefault="00E047FA" w:rsidP="003B366E">
            <w:pPr>
              <w:spacing w:line="276" w:lineRule="auto"/>
              <w:ind w:left="113" w:right="113"/>
              <w:jc w:val="center"/>
            </w:pPr>
            <w:r w:rsidRPr="00D6790D">
              <w:rPr>
                <w:b/>
              </w:rPr>
              <w:lastRenderedPageBreak/>
              <w:t xml:space="preserve">Sukurti ir praktiškai išbandyti </w:t>
            </w:r>
            <w:r>
              <w:rPr>
                <w:b/>
              </w:rPr>
              <w:t>Personalizuoto (</w:t>
            </w:r>
            <w:r w:rsidRPr="00D6790D">
              <w:rPr>
                <w:b/>
              </w:rPr>
              <w:t>diferencijuoto, individualizuoto ir suasmeninto</w:t>
            </w:r>
            <w:r>
              <w:rPr>
                <w:b/>
              </w:rPr>
              <w:t>)</w:t>
            </w:r>
            <w:r w:rsidRPr="00D6790D">
              <w:rPr>
                <w:b/>
              </w:rPr>
              <w:t xml:space="preserve"> ugdymo(</w:t>
            </w:r>
            <w:proofErr w:type="spellStart"/>
            <w:r w:rsidRPr="00D6790D">
              <w:rPr>
                <w:b/>
              </w:rPr>
              <w:t>si</w:t>
            </w:r>
            <w:proofErr w:type="spellEnd"/>
            <w:r w:rsidRPr="00D6790D">
              <w:rPr>
                <w:b/>
              </w:rPr>
              <w:t>) modelį.</w:t>
            </w:r>
            <w:r>
              <w:rPr>
                <w:b/>
              </w:rPr>
              <w:t xml:space="preserve"> </w:t>
            </w:r>
            <w:r w:rsidRPr="00ED3AED">
              <w:rPr>
                <w:b/>
              </w:rPr>
              <w:t>(01-01-02)</w:t>
            </w:r>
          </w:p>
        </w:tc>
        <w:tc>
          <w:tcPr>
            <w:tcW w:w="5524" w:type="dxa"/>
            <w:shd w:val="clear" w:color="auto" w:fill="auto"/>
          </w:tcPr>
          <w:p w14:paraId="02EEF780" w14:textId="77777777" w:rsidR="00E047FA" w:rsidRDefault="00E047FA" w:rsidP="00566F51">
            <w:pPr>
              <w:tabs>
                <w:tab w:val="left" w:pos="720"/>
              </w:tabs>
              <w:jc w:val="both"/>
            </w:pPr>
            <w:r>
              <w:t>Parengtas ir praktiškai išbandytas Personalizuoto ugdymo(</w:t>
            </w:r>
            <w:proofErr w:type="spellStart"/>
            <w:r>
              <w:t>si</w:t>
            </w:r>
            <w:proofErr w:type="spellEnd"/>
            <w:r>
              <w:t>) modelio projektas. Ne mažiau kaip 60 proc. mokytojų sėkmingai pasirenka ir taiko inovatyvius mokymosi metodus, siekiant personalizuoto mokinių mokymosi.</w:t>
            </w:r>
          </w:p>
          <w:p w14:paraId="2499A18D" w14:textId="77777777" w:rsidR="00E047FA" w:rsidRDefault="00E047FA" w:rsidP="00566F51">
            <w:pPr>
              <w:tabs>
                <w:tab w:val="left" w:pos="720"/>
              </w:tabs>
              <w:jc w:val="both"/>
            </w:pPr>
            <w:r>
              <w:t>Mokinių ir tėvų apklausoje teiginio „Per pamokas aš turiu galimybę pasirinkti įvairaus sunkumo užduotis“ ir ,,Mano vaikas gali pasirinkti užduotis pagal savo gebėjimus“ įvertis padidėjo 0,2.</w:t>
            </w:r>
          </w:p>
          <w:p w14:paraId="34D7581A" w14:textId="77777777" w:rsidR="00E047FA" w:rsidRDefault="00E047FA" w:rsidP="00566F51">
            <w:pPr>
              <w:tabs>
                <w:tab w:val="left" w:pos="720"/>
              </w:tabs>
              <w:jc w:val="both"/>
            </w:pPr>
          </w:p>
          <w:p w14:paraId="445BBFA4" w14:textId="77777777" w:rsidR="00E047FA" w:rsidRDefault="00E047FA" w:rsidP="00566F51">
            <w:pPr>
              <w:tabs>
                <w:tab w:val="left" w:pos="720"/>
              </w:tabs>
              <w:jc w:val="both"/>
            </w:pPr>
            <w:r w:rsidRPr="009A01F0">
              <w:t>Personalizuoto ugdymo(</w:t>
            </w:r>
            <w:proofErr w:type="spellStart"/>
            <w:r w:rsidRPr="009A01F0">
              <w:t>si</w:t>
            </w:r>
            <w:proofErr w:type="spellEnd"/>
            <w:r w:rsidRPr="009A01F0">
              <w:t xml:space="preserve">) metodų taikymo pamokose stebėsena ir analizavimas </w:t>
            </w:r>
            <w:r>
              <w:t>Administracijos ir mokytojų stebėta ne mažiau kaip 40 pamokų (20+20).</w:t>
            </w:r>
          </w:p>
          <w:p w14:paraId="0ED3BEC6" w14:textId="77777777" w:rsidR="00E047FA" w:rsidRDefault="00E047FA" w:rsidP="00566F51">
            <w:pPr>
              <w:tabs>
                <w:tab w:val="left" w:pos="720"/>
              </w:tabs>
              <w:jc w:val="both"/>
            </w:pPr>
            <w:r>
              <w:t>Bent 45 proc. stebėtų pamokų protokoluose fiksuotas užduočių diferencijavimas ir individualizavimas aukštesniųjų mąstymo gebėjimų ugdymo tikslu.</w:t>
            </w:r>
          </w:p>
          <w:p w14:paraId="6C4A78F6" w14:textId="77777777" w:rsidR="00E047FA" w:rsidRPr="00F36199" w:rsidRDefault="00E047FA" w:rsidP="00566F51">
            <w:pPr>
              <w:tabs>
                <w:tab w:val="left" w:pos="720"/>
              </w:tabs>
              <w:jc w:val="both"/>
            </w:pPr>
            <w:r>
              <w:t>Dalykų mokytojų grupėse organizuota ne mažiau kaip 7 diskusijos apie personalizuotą ugdymą</w:t>
            </w:r>
          </w:p>
        </w:tc>
        <w:tc>
          <w:tcPr>
            <w:tcW w:w="7095" w:type="dxa"/>
          </w:tcPr>
          <w:p w14:paraId="43935CA1" w14:textId="77777777" w:rsidR="00212DB8" w:rsidRDefault="00E047FA" w:rsidP="00566F51">
            <w:pPr>
              <w:spacing w:after="200"/>
              <w:ind w:right="113"/>
              <w:jc w:val="both"/>
            </w:pPr>
            <w:r w:rsidRPr="00E047FA">
              <w:t>Pradėtas kurti ir taikyti pamokose Personalizuoto (diferencijuoto, individualizuoto ir suasmeninto) ugdymo(</w:t>
            </w:r>
            <w:proofErr w:type="spellStart"/>
            <w:r w:rsidRPr="00E047FA">
              <w:t>si</w:t>
            </w:r>
            <w:proofErr w:type="spellEnd"/>
            <w:r w:rsidRPr="00E047FA">
              <w:t>) modelis. Dalykų mokytojų grupėse vyko 21 diskusija apie personalizuotą ugdymą.</w:t>
            </w:r>
          </w:p>
          <w:p w14:paraId="221817B2" w14:textId="77777777" w:rsidR="00212DB8" w:rsidRDefault="00E047FA" w:rsidP="00566F51">
            <w:pPr>
              <w:spacing w:after="200"/>
              <w:ind w:right="113" w:firstLine="36"/>
              <w:jc w:val="both"/>
            </w:pPr>
            <w:r w:rsidRPr="00E047FA">
              <w:t>Atliktoje mokinių ir tėvų apklausoje teiginio „Per pamokas aš turiu galimybę pasirinkti įvairaus sunkumo užduotis“ ir ,,Mano vaikas gali pasirinkti užduotis pagal savo gebėjimus“ įvertis padidėjo 0,2: mokinių – 2,8, tėvų – 2,7 (pradinis įvertis: mokinių – 2,6, tėvų – 2,5).</w:t>
            </w:r>
          </w:p>
          <w:p w14:paraId="000F56B4" w14:textId="7DBEF709" w:rsidR="00E047FA" w:rsidRPr="003A2E5D" w:rsidRDefault="00E047FA" w:rsidP="00566F51">
            <w:pPr>
              <w:spacing w:after="200"/>
              <w:ind w:right="113"/>
              <w:jc w:val="both"/>
            </w:pPr>
            <w:r w:rsidRPr="00E047FA">
              <w:t>Administracijos stebėta 37, o mokytojų – 30 pamokų. Iš viso stebėta 67 pamokos. 47,6 proc. stebėtų pamokų protokoluose fiksuota užduočių diferencijavimas ir individualizavimas aukštesniųjų mąstymo gebėjimų mokiniams. Mokytojai pripažįsta mokinių skirtybes, į jas atsižvelgia organizuodami ugdymo(</w:t>
            </w:r>
            <w:proofErr w:type="spellStart"/>
            <w:r w:rsidRPr="00E047FA">
              <w:t>si</w:t>
            </w:r>
            <w:proofErr w:type="spellEnd"/>
            <w:r w:rsidRPr="00E047FA">
              <w:t>) procesą. Atsižvelgiant į mokinių mokymosi rezultatus, individualius poreikius, lanksčiai stengiasi kiekvienam suteikti pagalbą. Išorės vertinimo metu iš 57 stebėtų pamokų 24 pamokose (72,7 proc.) aspektas Diferencijavimas, individualizavimas, suasmeninimas išskirtas kaip stiprus pamokos aspektas. Šiose pamokose mokytojai sudarė sąlygas mokiniams pasirinkti, susiasmeninti užduotis, kryptingai, veiksmingai diferencijavo ugdymo turinį pagal gebėjimus, veiklą grindė mokinių žiniomis, patirtimi, siejo su gyvenimiška patirtimi pagal mokymosi lygius: aukštesnįjį, pagrindinį, patenkinamą (bazinį).</w:t>
            </w:r>
          </w:p>
        </w:tc>
      </w:tr>
      <w:tr w:rsidR="00E047FA" w:rsidRPr="00E629AA" w14:paraId="6874CCCA" w14:textId="77777777" w:rsidTr="00566F51">
        <w:trPr>
          <w:cantSplit/>
          <w:trHeight w:val="699"/>
        </w:trPr>
        <w:tc>
          <w:tcPr>
            <w:tcW w:w="1417" w:type="dxa"/>
            <w:shd w:val="clear" w:color="auto" w:fill="D6E3BC" w:themeFill="accent3" w:themeFillTint="66"/>
            <w:textDirection w:val="btLr"/>
            <w:vAlign w:val="center"/>
          </w:tcPr>
          <w:p w14:paraId="64631B6C" w14:textId="262FB6CB" w:rsidR="00E047FA" w:rsidRPr="008040E1" w:rsidRDefault="00E047FA" w:rsidP="003B366E">
            <w:pPr>
              <w:ind w:left="113" w:right="113"/>
              <w:jc w:val="center"/>
              <w:rPr>
                <w:color w:val="000000"/>
              </w:rPr>
            </w:pPr>
            <w:r w:rsidRPr="009A01F0">
              <w:rPr>
                <w:b/>
                <w:color w:val="000000"/>
                <w:sz w:val="22"/>
                <w:szCs w:val="22"/>
              </w:rPr>
              <w:t xml:space="preserve">Pasiruošti ir įgyvendinti atnaujintą ugdymo turinį </w:t>
            </w:r>
            <w:r>
              <w:rPr>
                <w:b/>
                <w:color w:val="000000"/>
                <w:sz w:val="22"/>
                <w:szCs w:val="22"/>
              </w:rPr>
              <w:t>(U</w:t>
            </w:r>
            <w:r w:rsidRPr="00364719">
              <w:rPr>
                <w:b/>
                <w:color w:val="000000"/>
                <w:sz w:val="22"/>
                <w:szCs w:val="22"/>
              </w:rPr>
              <w:t xml:space="preserve">TA). </w:t>
            </w:r>
            <w:r w:rsidRPr="00364719">
              <w:rPr>
                <w:b/>
                <w:color w:val="000000"/>
              </w:rPr>
              <w:t>(01-01-03)</w:t>
            </w:r>
          </w:p>
        </w:tc>
        <w:tc>
          <w:tcPr>
            <w:tcW w:w="5524" w:type="dxa"/>
            <w:shd w:val="clear" w:color="auto" w:fill="auto"/>
          </w:tcPr>
          <w:p w14:paraId="491FFB70" w14:textId="77777777" w:rsidR="00E047FA" w:rsidRDefault="00E047FA" w:rsidP="00566F51">
            <w:pPr>
              <w:tabs>
                <w:tab w:val="left" w:pos="720"/>
              </w:tabs>
              <w:jc w:val="both"/>
            </w:pPr>
            <w:r w:rsidRPr="009A01F0">
              <w:t>Gimnazijos Ugdymo turinio atnaujinimo (UTA) diegimo plano įgyvendinimas</w:t>
            </w:r>
            <w:r>
              <w:t xml:space="preserve">. </w:t>
            </w:r>
            <w:r w:rsidRPr="009A01F0">
              <w:t>Įgyvendinta ne mažiau kaip 90 proc. UTA diegimo plano 2023 m. suplanuotų veiklų.</w:t>
            </w:r>
          </w:p>
          <w:p w14:paraId="6AFDE588" w14:textId="77777777" w:rsidR="00E047FA" w:rsidRDefault="00E047FA" w:rsidP="00566F51">
            <w:pPr>
              <w:tabs>
                <w:tab w:val="left" w:pos="720"/>
              </w:tabs>
              <w:jc w:val="both"/>
            </w:pPr>
          </w:p>
          <w:p w14:paraId="295B7730" w14:textId="77777777" w:rsidR="00E047FA" w:rsidRDefault="00E047FA" w:rsidP="00566F51">
            <w:pPr>
              <w:tabs>
                <w:tab w:val="left" w:pos="720"/>
              </w:tabs>
              <w:jc w:val="both"/>
            </w:pPr>
            <w:r w:rsidRPr="009A01F0">
              <w:t>Atnaujintos Priešmokyklinio ugdymo (PU) bendrosios programos diegimas.</w:t>
            </w:r>
            <w:r>
              <w:t xml:space="preserve"> Parengtas ir 80 proc. įgyvendintas priešmokyklinio ugdymo teminis planas.</w:t>
            </w:r>
          </w:p>
          <w:p w14:paraId="34F82BC1" w14:textId="77777777" w:rsidR="00E047FA" w:rsidRDefault="00E047FA" w:rsidP="00566F51">
            <w:pPr>
              <w:tabs>
                <w:tab w:val="left" w:pos="720"/>
              </w:tabs>
              <w:jc w:val="both"/>
            </w:pPr>
            <w:r>
              <w:lastRenderedPageBreak/>
              <w:t xml:space="preserve">Per metus suplanuota ir įgyvendinta ne mažiau kaip 8 STEAM projektinės veiklos. </w:t>
            </w:r>
          </w:p>
          <w:p w14:paraId="2FB3513F" w14:textId="77777777" w:rsidR="00E047FA" w:rsidRDefault="00E047FA" w:rsidP="00566F51">
            <w:pPr>
              <w:tabs>
                <w:tab w:val="left" w:pos="720"/>
              </w:tabs>
              <w:jc w:val="both"/>
            </w:pPr>
            <w:r>
              <w:t xml:space="preserve">Parengtas Vaikų pažangos ir pasiekimų vertinimo tvarkos aprašas. Su tvarkos aprašu supažindinti ugdytinių tėvai. </w:t>
            </w:r>
          </w:p>
          <w:p w14:paraId="0D40B854" w14:textId="77777777" w:rsidR="00E047FA" w:rsidRDefault="00E047FA" w:rsidP="00566F51">
            <w:pPr>
              <w:tabs>
                <w:tab w:val="left" w:pos="720"/>
              </w:tabs>
              <w:jc w:val="both"/>
            </w:pPr>
            <w:r>
              <w:t>Suorganizuotas ne mažiau kaip vienas bendras  susirinkimas ir du individualūs pokalbiai per metus su PU ugdytinių tėvais atnaujintai PU programai ir individualiems vaikų pasiekimams aptarti.</w:t>
            </w:r>
          </w:p>
          <w:p w14:paraId="06EC2B36" w14:textId="77777777" w:rsidR="00E047FA" w:rsidRDefault="00E047FA" w:rsidP="00566F51">
            <w:pPr>
              <w:tabs>
                <w:tab w:val="left" w:pos="720"/>
              </w:tabs>
              <w:jc w:val="both"/>
            </w:pPr>
          </w:p>
          <w:p w14:paraId="2D426F0A" w14:textId="77777777" w:rsidR="00E047FA" w:rsidRDefault="00E047FA" w:rsidP="00566F51">
            <w:pPr>
              <w:tabs>
                <w:tab w:val="left" w:pos="720"/>
              </w:tabs>
              <w:jc w:val="both"/>
            </w:pPr>
            <w:r>
              <w:t>Ikimokyklinio ugdymo (IU) programos turinio stiprinimas ir  atnaujinimas pagal rekomendacijas „Žaismė ir atradimai“. Visi pedagogai išanalizavo  ir pradėjo praktiškai taikyti metodines rekomendacijas „Žaismė ir atradimai“. Pravesta ne mažiau 10 veiklų per metus.</w:t>
            </w:r>
          </w:p>
          <w:p w14:paraId="68AAA3DA" w14:textId="77777777" w:rsidR="00E047FA" w:rsidRDefault="00E047FA" w:rsidP="00566F51">
            <w:pPr>
              <w:tabs>
                <w:tab w:val="left" w:pos="720"/>
              </w:tabs>
              <w:jc w:val="both"/>
            </w:pPr>
            <w:r>
              <w:t>Ikimokyklinio ugdymo mokytojai dalyvauja suburtoje ikimokyklinio ugdymo mokytojų teminėje grupėje IU programų atnaujinimui/rengimui savivaldybėje.</w:t>
            </w:r>
          </w:p>
          <w:p w14:paraId="06D0BB75" w14:textId="77777777" w:rsidR="00E047FA" w:rsidRPr="008040E1" w:rsidRDefault="00E047FA" w:rsidP="00566F51">
            <w:pPr>
              <w:tabs>
                <w:tab w:val="left" w:pos="720"/>
              </w:tabs>
              <w:jc w:val="both"/>
            </w:pPr>
          </w:p>
        </w:tc>
        <w:tc>
          <w:tcPr>
            <w:tcW w:w="7095" w:type="dxa"/>
          </w:tcPr>
          <w:p w14:paraId="6414C66A" w14:textId="77777777" w:rsidR="00E047FA" w:rsidRDefault="00E047FA" w:rsidP="00566F51">
            <w:pPr>
              <w:tabs>
                <w:tab w:val="left" w:pos="720"/>
              </w:tabs>
              <w:ind w:firstLine="36"/>
              <w:jc w:val="both"/>
            </w:pPr>
            <w:r>
              <w:lastRenderedPageBreak/>
              <w:t xml:space="preserve">Pasiruošta ir pradėta įgyvendinti atnaujintą ugdymo turinį (UTA). Mokytojai nuolatos vykdė savišvietą ir dalyvavo kvalifikacijos tobulinimo renginiuose UTA temomis. Kvalifikaciją šia tema tobulino visi (100 proc.) mokytojai ir švietimo pagalbos specialistai. 6 gimnazijos mokytojai buvo atrinkti dalyvauti NŠA įgyvendinamo projekto „Bendrojo ugdymo mokytojų bendrųjų ir dalykinių kompetencijų tobulinimas“ ilgalaikiuose UTA mokymuose, kurie vėliau tapo konsultantais. Buvo įgyvendinta daugiau kaip 90 proc. Ugdymo turinio atnaujinimo plane 2022-2023/2024 (patvirtintame 2022-09-01 </w:t>
            </w:r>
            <w:r>
              <w:lastRenderedPageBreak/>
              <w:t xml:space="preserve">direktoriaus įsakymu Nr. V-60) 2023 m. suplanuotų veiklų. Mokytojai BP nagrinėjo individualiai ir mokytojų dalykų grupėse. Vyko ne mažiau kaip 4 susitikimai kiekvienoje mokytojų dalykų grupėje, kurių metu mokėsi geriau suprasti kompetencijų sandus ir raišką, gilino pamokos planavimo pagal UTA žinias ir gebėjimus, susitarė dėl vadovėlių pasirinkimo, ilgalaikių planų struktūros, kūrė ir aptarė pasirinktų pamokų scenarijus, analizavo atnaujintą pamokos stebėjimo protokolą. Visi mokytojai (100 proc.) analizavo ir su kolegomis aptarė BP planus. Dauguma mokytojų iki birželio mėnesio parengė savo dalyko ilgalaikių planų projektus. 2022-2023 </w:t>
            </w:r>
            <w:proofErr w:type="spellStart"/>
            <w:r>
              <w:t>m.m</w:t>
            </w:r>
            <w:proofErr w:type="spellEnd"/>
            <w:r>
              <w:t xml:space="preserve">. dalis (10 proc.) mokytojų vedė pamokas pagal atnaujintas BP. Gimnazijoje buvo organizuojamas Kaišiadorių rajono savivaldybės pedagogų forumas ,,Kaip sekasi pasiruošti diegti UTA?”, kuriame 5 gimnazijos mokytojai dalinosi patirtimi, </w:t>
            </w:r>
            <w:proofErr w:type="spellStart"/>
            <w:r>
              <w:t>moderavo</w:t>
            </w:r>
            <w:proofErr w:type="spellEnd"/>
            <w:r>
              <w:t xml:space="preserve"> darbą mokytojų grupėse.</w:t>
            </w:r>
          </w:p>
          <w:p w14:paraId="0C0CB849" w14:textId="0B8D7727" w:rsidR="00E047FA" w:rsidRDefault="00E047FA" w:rsidP="00566F51">
            <w:pPr>
              <w:tabs>
                <w:tab w:val="left" w:pos="720"/>
              </w:tabs>
              <w:jc w:val="both"/>
            </w:pPr>
            <w:r>
              <w:t xml:space="preserve">Sėkmingai tęsiamas atnaujintos Priešmokyklinio ugdymo (PU) bendrosios programos diegimas gimnazijos </w:t>
            </w:r>
            <w:proofErr w:type="spellStart"/>
            <w:r>
              <w:t>Dovainonių</w:t>
            </w:r>
            <w:proofErr w:type="spellEnd"/>
            <w:r>
              <w:t xml:space="preserve"> skyriaus </w:t>
            </w:r>
            <w:proofErr w:type="spellStart"/>
            <w:r>
              <w:t>prišmokyklinėje</w:t>
            </w:r>
            <w:proofErr w:type="spellEnd"/>
            <w:r>
              <w:t xml:space="preserve"> grupėje. Parengtas ir 90 proc. įgyvendintas priešmokyklinio ugdymo teminis planas. Dalis (10 proc.) suplanuotų veiklų buvo neįgyvendintos dėl didelio ugdytinių sergamumo. Todėl metų eigoje planas buvo koreguojamas. 100 proc. priešmokyklinio ugdymo mokytojų, planuodami ugdymo procesą, naudojosi rekomendaciniu rinkiniu „Patirčių erdvės“. Per metus suplanuota ir įgyvendinta 10 STEAM projektinių veiklų, mokytojai aktyviai naudojo informacines technologijas, interaktyvius žaidimus, įvairius STEAM konstruktorius. Parengti ir pradėti taikyti Vaikų individualios pažangos stebėjimo ir pasiekimų vertinimo įrankiai. Vaikų individuali pažanga ir pasiekimai buvo aptariami individualių pokalbių metu 3 kartus per metus. Sukurtas ir naudojamas vaikų kasdieninis dienos įsivertinimo būdas.</w:t>
            </w:r>
          </w:p>
          <w:p w14:paraId="10B41ACC" w14:textId="5F0691F3" w:rsidR="00E047FA" w:rsidRDefault="00E047FA" w:rsidP="00566F51">
            <w:pPr>
              <w:tabs>
                <w:tab w:val="left" w:pos="720"/>
              </w:tabs>
              <w:jc w:val="both"/>
            </w:pPr>
            <w:r>
              <w:t xml:space="preserve">Pradėtas Ikimokyklinio ugdymo (IU) programos turinio atnaujinimas. Visi pedagogai išanalizavo ir planuodami kasdienines vaikų veiklas naudojosi rekomendaciniu rinkiniu „Žaismė ir atradimai“. Pravesta daugiau kaip 15 veiklų per metus. Ikimokyklinio ugdymo programos atnaujinimui sukurta ir direktoriaus įsakymu (2023-10-27 Nr. V-70) patvirtinta darbo grupė. Išanalizuotos ir tėvams pristatytos Ikimokyklinio ugdymo programos gairės, kuriose nubrėžtos esminės </w:t>
            </w:r>
            <w:r>
              <w:lastRenderedPageBreak/>
              <w:t>ikimokyklinio ugdymo programos kūrimo ir atnaujinimo kryptys. Bendruomenėje tariamasi dėl prioritetinės krypties.</w:t>
            </w:r>
          </w:p>
        </w:tc>
      </w:tr>
      <w:tr w:rsidR="00E047FA" w:rsidRPr="00787F7E" w14:paraId="2D4141AF" w14:textId="77777777" w:rsidTr="00566F51">
        <w:trPr>
          <w:trHeight w:val="3818"/>
        </w:trPr>
        <w:tc>
          <w:tcPr>
            <w:tcW w:w="1417" w:type="dxa"/>
            <w:shd w:val="clear" w:color="auto" w:fill="D6E3BC" w:themeFill="accent3" w:themeFillTint="66"/>
            <w:textDirection w:val="btLr"/>
            <w:vAlign w:val="center"/>
          </w:tcPr>
          <w:p w14:paraId="63E14290" w14:textId="5A1A6575" w:rsidR="00E047FA" w:rsidRPr="003E5E6B" w:rsidRDefault="00E047FA" w:rsidP="00566F51">
            <w:pPr>
              <w:spacing w:after="200" w:line="276" w:lineRule="auto"/>
              <w:ind w:left="113" w:right="113"/>
              <w:jc w:val="center"/>
              <w:rPr>
                <w:color w:val="000000"/>
              </w:rPr>
            </w:pPr>
            <w:r>
              <w:rPr>
                <w:b/>
                <w:color w:val="000000"/>
                <w:sz w:val="22"/>
                <w:szCs w:val="22"/>
              </w:rPr>
              <w:lastRenderedPageBreak/>
              <w:t>Puoselėti kryptingo kolegialus mokymosi, iniciatyvumo ir savitarpio pagalbos kul</w:t>
            </w:r>
            <w:r w:rsidRPr="00364719">
              <w:rPr>
                <w:b/>
                <w:color w:val="000000"/>
                <w:sz w:val="22"/>
                <w:szCs w:val="22"/>
              </w:rPr>
              <w:t>tūrą. (</w:t>
            </w:r>
            <w:r w:rsidRPr="00364719">
              <w:rPr>
                <w:b/>
                <w:color w:val="000000"/>
              </w:rPr>
              <w:t>01-01-04)</w:t>
            </w:r>
          </w:p>
        </w:tc>
        <w:tc>
          <w:tcPr>
            <w:tcW w:w="5524" w:type="dxa"/>
          </w:tcPr>
          <w:p w14:paraId="53C37EB4" w14:textId="77777777" w:rsidR="00E047FA" w:rsidRDefault="00E047FA" w:rsidP="00566F51">
            <w:pPr>
              <w:tabs>
                <w:tab w:val="left" w:pos="720"/>
              </w:tabs>
              <w:jc w:val="both"/>
            </w:pPr>
            <w:r w:rsidRPr="009A01F0">
              <w:t>Patirties mainai ,,Švietimo pagalbos specialistas-mokytojui”</w:t>
            </w:r>
            <w:r>
              <w:t xml:space="preserve">. </w:t>
            </w:r>
            <w:r w:rsidRPr="009A01F0">
              <w:t>Švietimo pagalbos specialistai stebėjo ir aptarė su mokytojais ne mažiau kaip 30 1-8, I-IV klasių pamokų. Pateiktos rekomendacijos tolimesniam SUP mokinių ugdymui, vykdoma rekomendacijų įgyvendinimo stebėsena.</w:t>
            </w:r>
          </w:p>
          <w:p w14:paraId="0DE0AAEB" w14:textId="77777777" w:rsidR="00E047FA" w:rsidRDefault="00E047FA" w:rsidP="00566F51">
            <w:pPr>
              <w:tabs>
                <w:tab w:val="left" w:pos="720"/>
              </w:tabs>
              <w:jc w:val="both"/>
            </w:pPr>
            <w:r w:rsidRPr="009A01F0">
              <w:t>Patirties mainai “Kolega kolegai”.</w:t>
            </w:r>
            <w:r>
              <w:t xml:space="preserve"> </w:t>
            </w:r>
            <w:r w:rsidRPr="009A01F0">
              <w:t>Ne mažiau kaip 80% mokyklos mokytojų stebėjo ir aptarė ne mažiau vieną kolegų pamoką.</w:t>
            </w:r>
          </w:p>
          <w:p w14:paraId="7F099F95" w14:textId="77777777" w:rsidR="00E047FA" w:rsidRPr="003E5E6B" w:rsidRDefault="00E047FA" w:rsidP="00566F51">
            <w:pPr>
              <w:tabs>
                <w:tab w:val="left" w:pos="720"/>
              </w:tabs>
              <w:jc w:val="both"/>
            </w:pPr>
            <w:proofErr w:type="spellStart"/>
            <w:r w:rsidRPr="008E753F">
              <w:t>Supervizijų</w:t>
            </w:r>
            <w:proofErr w:type="spellEnd"/>
            <w:r w:rsidRPr="008E753F">
              <w:t xml:space="preserve"> komandų subūrimas.</w:t>
            </w:r>
            <w:r>
              <w:t xml:space="preserve"> Suburta ne mažiau kaip viena </w:t>
            </w:r>
            <w:proofErr w:type="spellStart"/>
            <w:r>
              <w:t>Supervizijų</w:t>
            </w:r>
            <w:proofErr w:type="spellEnd"/>
            <w:r>
              <w:t xml:space="preserve"> komanda. Įvyko ne mažiau kaip 4 susitikimai.</w:t>
            </w:r>
          </w:p>
        </w:tc>
        <w:tc>
          <w:tcPr>
            <w:tcW w:w="7095" w:type="dxa"/>
          </w:tcPr>
          <w:p w14:paraId="5C546067" w14:textId="77777777" w:rsidR="00566F51" w:rsidRDefault="00E047FA" w:rsidP="00566F51">
            <w:pPr>
              <w:tabs>
                <w:tab w:val="left" w:pos="720"/>
              </w:tabs>
              <w:jc w:val="both"/>
              <w:rPr>
                <w:bCs/>
              </w:rPr>
            </w:pPr>
            <w:r w:rsidRPr="00566F51">
              <w:rPr>
                <w:bCs/>
              </w:rPr>
              <w:t>Puoselėjant kryptingo kolegialaus mokymosi, iniciatyvumo ir savitarpio pagalbos kultūrą</w:t>
            </w:r>
            <w:r w:rsidRPr="0024433A">
              <w:rPr>
                <w:b/>
              </w:rPr>
              <w:t xml:space="preserve"> </w:t>
            </w:r>
            <w:r w:rsidRPr="0024433A">
              <w:rPr>
                <w:bCs/>
              </w:rPr>
              <w:t xml:space="preserve">ne rečiau kaip kartą per ketvirtį vyko dalykų mokytojų grupių susirinkimai, kuriuose mokytojai dalijosi informacija iš seminarų ir praktinės savo veiklos ugdymo turinio atnaujinimo, integralaus, </w:t>
            </w:r>
            <w:proofErr w:type="spellStart"/>
            <w:r w:rsidRPr="0024433A">
              <w:rPr>
                <w:bCs/>
              </w:rPr>
              <w:t>patyriminio</w:t>
            </w:r>
            <w:proofErr w:type="spellEnd"/>
            <w:r w:rsidRPr="0024433A">
              <w:rPr>
                <w:bCs/>
              </w:rPr>
              <w:t xml:space="preserve"> ir įtraukiojo ugdymo temomis</w:t>
            </w:r>
            <w:r>
              <w:rPr>
                <w:bCs/>
              </w:rPr>
              <w:t>.</w:t>
            </w:r>
            <w:r w:rsidR="00566F51">
              <w:rPr>
                <w:bCs/>
              </w:rPr>
              <w:t xml:space="preserve"> </w:t>
            </w:r>
            <w:r w:rsidRPr="0024433A">
              <w:rPr>
                <w:bCs/>
              </w:rPr>
              <w:t>Buvo organizuoti 2</w:t>
            </w:r>
            <w:r>
              <w:rPr>
                <w:bCs/>
              </w:rPr>
              <w:t>4</w:t>
            </w:r>
            <w:r w:rsidRPr="0024433A">
              <w:rPr>
                <w:bCs/>
              </w:rPr>
              <w:t xml:space="preserve"> grupių susirinkimai</w:t>
            </w:r>
            <w:r>
              <w:rPr>
                <w:bCs/>
              </w:rPr>
              <w:t>.</w:t>
            </w:r>
          </w:p>
          <w:p w14:paraId="16B7CC43" w14:textId="77777777" w:rsidR="00566F51" w:rsidRDefault="00E047FA" w:rsidP="00566F51">
            <w:pPr>
              <w:tabs>
                <w:tab w:val="left" w:pos="720"/>
              </w:tabs>
              <w:jc w:val="both"/>
            </w:pPr>
            <w:r w:rsidRPr="0024433A">
              <w:rPr>
                <w:bCs/>
              </w:rPr>
              <w:t xml:space="preserve">Vyko patirties mainai </w:t>
            </w:r>
            <w:r w:rsidRPr="007D4CB2">
              <w:t>,,Švietimo pagalbos specialistas-mokytojui”</w:t>
            </w:r>
            <w:r>
              <w:t>, kurių metu š</w:t>
            </w:r>
            <w:r w:rsidRPr="007D4CB2">
              <w:t xml:space="preserve">vietimo pagalbos specialistai stebėjo </w:t>
            </w:r>
            <w:r>
              <w:t xml:space="preserve">mokytojų ir mokytojo padėjėjų veiklą su specialiųjų poreikių mokiniai, aptarė problemas, teikė rekomendacijas </w:t>
            </w:r>
            <w:r w:rsidRPr="007D4CB2">
              <w:t>tolimesniam SUP mokinių ugdymui</w:t>
            </w:r>
            <w:r>
              <w:t>.</w:t>
            </w:r>
          </w:p>
          <w:p w14:paraId="2F3C0965" w14:textId="111611DC" w:rsidR="00E047FA" w:rsidRPr="003E5E6B" w:rsidRDefault="00E047FA" w:rsidP="00566F51">
            <w:pPr>
              <w:tabs>
                <w:tab w:val="left" w:pos="720"/>
              </w:tabs>
              <w:jc w:val="both"/>
            </w:pPr>
            <w:r w:rsidRPr="007D4CB2">
              <w:t xml:space="preserve">Suburta </w:t>
            </w:r>
            <w:r>
              <w:t xml:space="preserve">mokytojų padėjėjų </w:t>
            </w:r>
            <w:proofErr w:type="spellStart"/>
            <w:r>
              <w:t>s</w:t>
            </w:r>
            <w:r w:rsidRPr="007D4CB2">
              <w:t>upervizijų</w:t>
            </w:r>
            <w:proofErr w:type="spellEnd"/>
            <w:r w:rsidRPr="007D4CB2">
              <w:t xml:space="preserve"> komanda. Įvyko 4 susitikimai</w:t>
            </w:r>
          </w:p>
        </w:tc>
      </w:tr>
      <w:tr w:rsidR="00E047FA" w:rsidRPr="00E629AA" w14:paraId="74773C6F" w14:textId="77777777" w:rsidTr="003B366E">
        <w:trPr>
          <w:cantSplit/>
          <w:trHeight w:val="700"/>
        </w:trPr>
        <w:tc>
          <w:tcPr>
            <w:tcW w:w="14036" w:type="dxa"/>
            <w:gridSpan w:val="3"/>
            <w:tcBorders>
              <w:right w:val="single" w:sz="8" w:space="0" w:color="000000"/>
            </w:tcBorders>
            <w:shd w:val="clear" w:color="auto" w:fill="92D050"/>
            <w:vAlign w:val="center"/>
          </w:tcPr>
          <w:p w14:paraId="3B818FD2" w14:textId="77777777" w:rsidR="00E047FA" w:rsidRPr="00364719" w:rsidRDefault="00E047FA" w:rsidP="00566F51">
            <w:pPr>
              <w:rPr>
                <w:rFonts w:eastAsia="Calibri"/>
                <w:b/>
                <w:bCs/>
                <w:lang w:eastAsia="en-US"/>
              </w:rPr>
            </w:pPr>
            <w:r w:rsidRPr="00250C8B">
              <w:rPr>
                <w:rFonts w:eastAsia="Calibri"/>
                <w:b/>
                <w:bCs/>
                <w:lang w:eastAsia="en-US"/>
              </w:rPr>
              <w:t>01-02 Stiprinti mokinių bendrųjų kompetencijų ugdymą(</w:t>
            </w:r>
            <w:proofErr w:type="spellStart"/>
            <w:r w:rsidRPr="00250C8B">
              <w:rPr>
                <w:rFonts w:eastAsia="Calibri"/>
                <w:b/>
                <w:bCs/>
                <w:lang w:eastAsia="en-US"/>
              </w:rPr>
              <w:t>si</w:t>
            </w:r>
            <w:proofErr w:type="spellEnd"/>
            <w:r w:rsidRPr="00250C8B">
              <w:rPr>
                <w:rFonts w:eastAsia="Calibri"/>
                <w:b/>
                <w:bCs/>
                <w:lang w:eastAsia="en-US"/>
              </w:rPr>
              <w:t>) siekiant kiekvieno mokinio pažangos.</w:t>
            </w:r>
          </w:p>
        </w:tc>
      </w:tr>
      <w:tr w:rsidR="00E047FA" w:rsidRPr="00E629AA" w14:paraId="6920FABC" w14:textId="77777777" w:rsidTr="003B366E">
        <w:trPr>
          <w:cantSplit/>
        </w:trPr>
        <w:tc>
          <w:tcPr>
            <w:tcW w:w="1417" w:type="dxa"/>
            <w:shd w:val="clear" w:color="auto" w:fill="D6E3BC" w:themeFill="accent3" w:themeFillTint="66"/>
            <w:textDirection w:val="btLr"/>
            <w:vAlign w:val="center"/>
          </w:tcPr>
          <w:p w14:paraId="1D5663AA" w14:textId="77777777" w:rsidR="00E047FA" w:rsidRPr="00E629AA" w:rsidRDefault="00E047FA" w:rsidP="003B366E">
            <w:pPr>
              <w:spacing w:after="200" w:line="276" w:lineRule="auto"/>
              <w:ind w:left="113" w:right="113"/>
              <w:jc w:val="center"/>
              <w:rPr>
                <w:color w:val="000000"/>
              </w:rPr>
            </w:pPr>
            <w:r>
              <w:rPr>
                <w:b/>
                <w:color w:val="000000"/>
              </w:rPr>
              <w:t xml:space="preserve">Pamokose taikyti inovatyvius metodus ir </w:t>
            </w:r>
            <w:r w:rsidRPr="00250C8B">
              <w:rPr>
                <w:b/>
                <w:color w:val="000000"/>
              </w:rPr>
              <w:t>IKT (01-02-01)</w:t>
            </w:r>
          </w:p>
        </w:tc>
        <w:tc>
          <w:tcPr>
            <w:tcW w:w="5524" w:type="dxa"/>
            <w:tcBorders>
              <w:top w:val="single" w:sz="8" w:space="0" w:color="000000"/>
              <w:right w:val="single" w:sz="8" w:space="0" w:color="000000"/>
            </w:tcBorders>
            <w:tcMar>
              <w:top w:w="100" w:type="dxa"/>
              <w:left w:w="100" w:type="dxa"/>
              <w:bottom w:w="100" w:type="dxa"/>
              <w:right w:w="100" w:type="dxa"/>
            </w:tcMar>
          </w:tcPr>
          <w:p w14:paraId="163A359F" w14:textId="77777777" w:rsidR="00E047FA" w:rsidRDefault="00E047FA" w:rsidP="00566F51">
            <w:pPr>
              <w:tabs>
                <w:tab w:val="left" w:pos="720"/>
              </w:tabs>
              <w:jc w:val="both"/>
            </w:pPr>
            <w:r w:rsidRPr="008E753F">
              <w:t xml:space="preserve">Integralaus ir </w:t>
            </w:r>
            <w:proofErr w:type="spellStart"/>
            <w:r w:rsidRPr="008E753F">
              <w:t>patyriminio</w:t>
            </w:r>
            <w:proofErr w:type="spellEnd"/>
            <w:r w:rsidRPr="008E753F">
              <w:t xml:space="preserve"> ugdymo organizavimas ir stebėsena.</w:t>
            </w:r>
            <w:r>
              <w:t xml:space="preserve"> Per mokslo metus pravedama ne mažiau kaip 20 integruotų pamokų. </w:t>
            </w:r>
          </w:p>
          <w:p w14:paraId="5227C577" w14:textId="77777777" w:rsidR="00E047FA" w:rsidRDefault="00E047FA" w:rsidP="00566F51">
            <w:pPr>
              <w:tabs>
                <w:tab w:val="left" w:pos="720"/>
              </w:tabs>
              <w:jc w:val="both"/>
            </w:pPr>
            <w:r>
              <w:t>Administracijos stebėta ne mažiau kaip 10 integruotų pamokų per mokslo metus.</w:t>
            </w:r>
          </w:p>
          <w:p w14:paraId="5ACF429E" w14:textId="77777777" w:rsidR="00E047FA" w:rsidRDefault="00E047FA" w:rsidP="00566F51">
            <w:pPr>
              <w:tabs>
                <w:tab w:val="left" w:pos="720"/>
              </w:tabs>
              <w:jc w:val="both"/>
            </w:pPr>
            <w:r>
              <w:t>Administracijos stebėta ne mažiau kaip po 2 STEAM dalykų kiekvieno mokytojo pamokos.</w:t>
            </w:r>
          </w:p>
          <w:p w14:paraId="5C3B7FD0" w14:textId="77777777" w:rsidR="00E047FA" w:rsidRDefault="00E047FA" w:rsidP="00566F51">
            <w:pPr>
              <w:tabs>
                <w:tab w:val="left" w:pos="720"/>
              </w:tabs>
              <w:jc w:val="both"/>
            </w:pPr>
            <w:r>
              <w:t xml:space="preserve">Tiksliųjų, gamtos mokslų ir menų dalykų mokytojų grupėje organizuotos ne mažiau kaip dvi diskusijos apie </w:t>
            </w:r>
            <w:proofErr w:type="spellStart"/>
            <w:r>
              <w:t>patyriminį</w:t>
            </w:r>
            <w:proofErr w:type="spellEnd"/>
            <w:r>
              <w:t xml:space="preserve"> ugdymą.</w:t>
            </w:r>
          </w:p>
          <w:p w14:paraId="71A33549" w14:textId="77777777" w:rsidR="00E047FA" w:rsidRDefault="00E047FA" w:rsidP="00566F51">
            <w:pPr>
              <w:tabs>
                <w:tab w:val="left" w:pos="720"/>
              </w:tabs>
              <w:jc w:val="both"/>
            </w:pPr>
            <w:r>
              <w:t>Pagerėja STEAM mokomųjų dalykų pažymio vidurkis ne mažiau kaip 0,5 balo per metus.</w:t>
            </w:r>
          </w:p>
          <w:p w14:paraId="1D4032D9" w14:textId="77777777" w:rsidR="00E047FA" w:rsidRDefault="00E047FA" w:rsidP="00566F51">
            <w:pPr>
              <w:tabs>
                <w:tab w:val="left" w:pos="720"/>
              </w:tabs>
              <w:jc w:val="both"/>
            </w:pPr>
            <w:r>
              <w:t>Valstybinių brandos egzaminų STEAM dalykų įvertinimų vidurkis ne mažesnis kaip 50. Rodiklis ,,Pamokose man sudaromos galimybės imtis atsakomybės, aktyviai veikti, tyrinėti, spręsti problemas“ – 60 proc. ,,Visiškai sutinku”.</w:t>
            </w:r>
          </w:p>
          <w:p w14:paraId="42EB7617" w14:textId="77777777" w:rsidR="00E047FA" w:rsidRDefault="00E047FA" w:rsidP="00566F51">
            <w:pPr>
              <w:tabs>
                <w:tab w:val="left" w:pos="720"/>
              </w:tabs>
              <w:jc w:val="both"/>
            </w:pPr>
            <w:r w:rsidRPr="008E753F">
              <w:lastRenderedPageBreak/>
              <w:t>Integruotų projektų rengimas ir pristatymas.</w:t>
            </w:r>
            <w:r>
              <w:t xml:space="preserve"> Parengta ne mažiau kaip 20 integruotų projektų 1-4 kl., 9-12 kl. per mokslo metus. Suorganizuotas 1 renginys, skirtas projektų pristatymams.</w:t>
            </w:r>
          </w:p>
          <w:p w14:paraId="5E1E203A" w14:textId="77777777" w:rsidR="00E047FA" w:rsidRDefault="00E047FA" w:rsidP="00566F51">
            <w:pPr>
              <w:tabs>
                <w:tab w:val="left" w:pos="720"/>
              </w:tabs>
              <w:jc w:val="both"/>
            </w:pPr>
            <w:r w:rsidRPr="008E753F">
              <w:t>Veik</w:t>
            </w:r>
            <w:r>
              <w:t>s</w:t>
            </w:r>
            <w:r w:rsidRPr="008E753F">
              <w:t>mingas virtualios mokymosi aplinkos „</w:t>
            </w:r>
            <w:proofErr w:type="spellStart"/>
            <w:r w:rsidRPr="008E753F">
              <w:t>Moodle</w:t>
            </w:r>
            <w:proofErr w:type="spellEnd"/>
            <w:r w:rsidRPr="008E753F">
              <w:t>“ ir skaitmeninio turinio panaudojimas mokėjimo mokytis kompetencijai tobulinti.</w:t>
            </w:r>
            <w:r>
              <w:t xml:space="preserve"> Ne mažiau kaip 80 procentų mokytojų taiko pamokose skaitmenines priemones ir  virtualią mokymosi aplinką „</w:t>
            </w:r>
            <w:proofErr w:type="spellStart"/>
            <w:r>
              <w:t>Moodle</w:t>
            </w:r>
            <w:proofErr w:type="spellEnd"/>
            <w:r>
              <w:t xml:space="preserve">“ </w:t>
            </w:r>
            <w:proofErr w:type="spellStart"/>
            <w:r>
              <w:t>savivaldaus</w:t>
            </w:r>
            <w:proofErr w:type="spellEnd"/>
            <w:r>
              <w:t xml:space="preserve"> mokymosi skatinimui.</w:t>
            </w:r>
          </w:p>
          <w:p w14:paraId="44C74309" w14:textId="77777777" w:rsidR="00E047FA" w:rsidRDefault="00E047FA" w:rsidP="00566F51">
            <w:pPr>
              <w:tabs>
                <w:tab w:val="left" w:pos="720"/>
              </w:tabs>
              <w:jc w:val="both"/>
            </w:pPr>
            <w:r>
              <w:t>Ne mažiau 30 procentų mokinių pasinaudos „</w:t>
            </w:r>
            <w:proofErr w:type="spellStart"/>
            <w:r>
              <w:t>Moodle</w:t>
            </w:r>
            <w:proofErr w:type="spellEnd"/>
            <w:r>
              <w:t>“ virtualios aplinkos galimybėmis ir pagerins mokėjimo mokytis kompetenciją.</w:t>
            </w:r>
          </w:p>
          <w:p w14:paraId="2B6394AD" w14:textId="77777777" w:rsidR="00E047FA" w:rsidRDefault="00E047FA" w:rsidP="00566F51">
            <w:pPr>
              <w:tabs>
                <w:tab w:val="left" w:pos="720"/>
              </w:tabs>
              <w:jc w:val="both"/>
            </w:pPr>
            <w:r>
              <w:t>Ne mažiau kaip 70 procentų 5-12 klasių mokinių teigiamai vertina virtualios aplinkos „</w:t>
            </w:r>
            <w:proofErr w:type="spellStart"/>
            <w:r>
              <w:t>Moodle</w:t>
            </w:r>
            <w:proofErr w:type="spellEnd"/>
            <w:r>
              <w:t>“ naudojimą pamokose.</w:t>
            </w:r>
          </w:p>
          <w:p w14:paraId="264B739C" w14:textId="77777777" w:rsidR="00E047FA" w:rsidRPr="00E629AA" w:rsidRDefault="00E047FA" w:rsidP="00566F51">
            <w:pPr>
              <w:tabs>
                <w:tab w:val="left" w:pos="720"/>
              </w:tabs>
              <w:jc w:val="both"/>
            </w:pPr>
          </w:p>
        </w:tc>
        <w:tc>
          <w:tcPr>
            <w:tcW w:w="7095" w:type="dxa"/>
            <w:tcBorders>
              <w:top w:val="single" w:sz="8" w:space="0" w:color="000000"/>
              <w:right w:val="single" w:sz="8" w:space="0" w:color="000000"/>
            </w:tcBorders>
          </w:tcPr>
          <w:p w14:paraId="395BCC8F" w14:textId="77777777" w:rsidR="00566F51" w:rsidRDefault="00E047FA" w:rsidP="00566F51">
            <w:pPr>
              <w:spacing w:after="200"/>
              <w:jc w:val="both"/>
            </w:pPr>
            <w:r w:rsidRPr="00E047FA">
              <w:lastRenderedPageBreak/>
              <w:t xml:space="preserve">KK projekto įgyvendinimas sudarė tinkamas galimybes ugdymosi integralumui, mokymosi patirčių </w:t>
            </w:r>
            <w:proofErr w:type="spellStart"/>
            <w:r w:rsidRPr="00E047FA">
              <w:t>tarpdiscipliniškumui</w:t>
            </w:r>
            <w:proofErr w:type="spellEnd"/>
            <w:r w:rsidRPr="00E047FA">
              <w:t>. Prasmingos integracijos buvo siekiama vedant integruotas pamokas, popamokinius renginius, stovyklas, įgyvendinant projektus, rengiant konferencijas, organizuojant edukacines išvykas. KK projektas suaktyvino integruotą veiklą mokykloje, padėjo užmegzti ir sustiprinti ryšius su Lietuvos aukštosiomis mokyklomis. 2023 m. mokykloje vyko 42 integruotos pamokos (2022 m. vyko 16 integruotų pamokų).</w:t>
            </w:r>
          </w:p>
          <w:p w14:paraId="379EFB71" w14:textId="11C36285" w:rsidR="00E047FA" w:rsidRPr="00566F51" w:rsidRDefault="00E047FA" w:rsidP="00566F51">
            <w:pPr>
              <w:spacing w:after="200"/>
              <w:jc w:val="both"/>
            </w:pPr>
            <w:r w:rsidRPr="00E047FA">
              <w:t xml:space="preserve">Administracija stebėjo 20 integruotų pamokų, mokytojai – 18. Per mokslo metus buvo parengta 25 integruoti projektai, kurie skatino domėjimąsi gamtos mokslais, technologijų ir inžinerijos, matematikos sritimis. Vyko du renginiai, kurių metu mokiniai rengė įvairius integruotus projektus ir juos pristatė gimnazijos bendruomenei. Gimnazistai buvo mokomi tyrinėti, eksperimentuoti, kritiškai mąstyti. 56,4 proc. stebėtų pamokų protokoluose fiksuotas </w:t>
            </w:r>
            <w:proofErr w:type="spellStart"/>
            <w:r w:rsidRPr="00E047FA">
              <w:t>patyriminis</w:t>
            </w:r>
            <w:proofErr w:type="spellEnd"/>
            <w:r w:rsidRPr="00E047FA">
              <w:t xml:space="preserve"> ugdymas. Lyginant dviejų paskutinių mokslo metų </w:t>
            </w:r>
            <w:proofErr w:type="spellStart"/>
            <w:r w:rsidRPr="00E047FA">
              <w:t>metiniųs</w:t>
            </w:r>
            <w:proofErr w:type="spellEnd"/>
            <w:r w:rsidRPr="00E047FA">
              <w:t xml:space="preserve"> įvertinimus dviejų </w:t>
            </w:r>
            <w:r w:rsidRPr="00E047FA">
              <w:lastRenderedPageBreak/>
              <w:t>STEAM mokomųjų dalykų pažymio vidurkis pasiektas planuotas (pagerėjo ne mažiau kaip 0,5 balo): informacinės technologijos iš 7,77 į 8,3 (0,53); technologijos iš 8,6 į 9,7 (1,1). Kitų dalykų pažymio vidurkis padidėjo mažiau nei buvo planuota: matematika iš 6,09 į 6,30 (0,21), gamta ir žmogus/biologija iš 7,01 į 7,29 (0,28), chemija iš 6,57 į 6,83 (0,26), dailė iš 8,52 į 8,93 (0,41), o fizikos sumažėjo (fizika iš 7,42 į 6,5 (-0,92),).. Valstybinių brandos egzaminų STEAM dalykų įvertinimų vidurkis buvo aukštesnis už planuotą (50) ir yra 50,98. Mokinių apklausos duomenimis su teiginiu ,,Pamokose man sudaromos galimybės imtis atsakomybės, aktyviai veikti, tyrinėti, spręsti problemas“ visiškai sutinka 64 proc. Mokinių apklausos duomenimis su teiginiu ,,Pamokose panaudojami skaitmeniniai įrankiai ugdymo turinio įsisavinimui“ visiškai sutinka 88 proc. Virtualios mokymosi aplinkos ,,</w:t>
            </w:r>
            <w:proofErr w:type="spellStart"/>
            <w:r w:rsidRPr="00E047FA">
              <w:t>Moodle</w:t>
            </w:r>
            <w:proofErr w:type="spellEnd"/>
            <w:r w:rsidRPr="00E047FA">
              <w:t>” galimybėmis naudojasi 46,8 proc. mokinių, nes mokytojų sudėta medžiaga, skaidrės padeda mokiniams tobulinti mokėjimo mokytis kompetenciją. 72,7 procentų 5-12 klasių mokinių teigiamai vertina virtualios aplinkos „</w:t>
            </w:r>
            <w:proofErr w:type="spellStart"/>
            <w:r w:rsidRPr="00E047FA">
              <w:t>Moodle</w:t>
            </w:r>
            <w:proofErr w:type="spellEnd"/>
            <w:r w:rsidRPr="00E047FA">
              <w:t xml:space="preserve">“ naudojimą pamokose. Tai jiems padeda mokytis, jeigu nedalyvauja pamokose arba nespėjo visko įsisavinti pamokos metu. </w:t>
            </w:r>
          </w:p>
        </w:tc>
      </w:tr>
      <w:tr w:rsidR="00E047FA" w:rsidRPr="00E629AA" w14:paraId="0046BA22" w14:textId="77777777" w:rsidTr="003B366E">
        <w:tc>
          <w:tcPr>
            <w:tcW w:w="1417" w:type="dxa"/>
            <w:shd w:val="clear" w:color="auto" w:fill="D6E3BC" w:themeFill="accent3" w:themeFillTint="66"/>
            <w:textDirection w:val="btLr"/>
            <w:vAlign w:val="center"/>
          </w:tcPr>
          <w:p w14:paraId="313FF296" w14:textId="77777777" w:rsidR="00E047FA" w:rsidRPr="00E629AA" w:rsidRDefault="00E047FA" w:rsidP="003B366E">
            <w:pPr>
              <w:spacing w:line="276" w:lineRule="auto"/>
              <w:ind w:left="113" w:right="113"/>
              <w:jc w:val="center"/>
            </w:pPr>
            <w:r>
              <w:rPr>
                <w:b/>
                <w:color w:val="000000"/>
              </w:rPr>
              <w:lastRenderedPageBreak/>
              <w:t xml:space="preserve">Organizuoti ugdymą </w:t>
            </w:r>
            <w:r w:rsidRPr="006E5AA5">
              <w:rPr>
                <w:b/>
                <w:color w:val="000000"/>
              </w:rPr>
              <w:t>netra</w:t>
            </w:r>
            <w:r>
              <w:rPr>
                <w:b/>
                <w:color w:val="000000"/>
              </w:rPr>
              <w:t>dicinėse aplinkose</w:t>
            </w:r>
            <w:r w:rsidRPr="006E5AA5">
              <w:rPr>
                <w:b/>
                <w:color w:val="000000"/>
              </w:rPr>
              <w:t xml:space="preserve"> siekiant stiprinti mokinių bendrąsias kompetencijas, motyva</w:t>
            </w:r>
            <w:r w:rsidRPr="00EA15AF">
              <w:rPr>
                <w:b/>
                <w:color w:val="000000"/>
              </w:rPr>
              <w:t>ciją (01-02-02)</w:t>
            </w:r>
          </w:p>
        </w:tc>
        <w:tc>
          <w:tcPr>
            <w:tcW w:w="5524" w:type="dxa"/>
            <w:vAlign w:val="center"/>
          </w:tcPr>
          <w:p w14:paraId="7D4A3ABB" w14:textId="77777777" w:rsidR="00E047FA" w:rsidRDefault="00E047FA" w:rsidP="00566F51">
            <w:pPr>
              <w:jc w:val="both"/>
            </w:pPr>
            <w:r w:rsidRPr="00402786">
              <w:t>Kryptingų veiklų netradicinėse aplinkose organizavimas ir veiklų stebėsena.</w:t>
            </w:r>
            <w:r>
              <w:t xml:space="preserve"> Dalykų grupėse aptartas veiklų netradicinėse aplinkose tikslingumas ir kryptingumas. Parengtos rekomendacijos. Pakoreguota Mokinių turizmo renginių organizavimo tvarkos aprašas.</w:t>
            </w:r>
          </w:p>
          <w:p w14:paraId="23BC1AC3" w14:textId="77777777" w:rsidR="00E047FA" w:rsidRDefault="00E047FA" w:rsidP="00566F51">
            <w:pPr>
              <w:jc w:val="both"/>
            </w:pPr>
            <w:r>
              <w:t>Kiekvienai klasei per metus suorganizuotos ne mažiau 4 veiklos netradicinėse aplinkose.</w:t>
            </w:r>
          </w:p>
          <w:p w14:paraId="025B6404" w14:textId="77777777" w:rsidR="00E047FA" w:rsidRDefault="00E047FA" w:rsidP="00566F51">
            <w:pPr>
              <w:jc w:val="both"/>
            </w:pPr>
            <w:r w:rsidRPr="00402786">
              <w:t>Kūrybinių industrijų stovyklos organizavimas.</w:t>
            </w:r>
            <w:r>
              <w:t xml:space="preserve"> </w:t>
            </w:r>
            <w:r w:rsidRPr="00402786">
              <w:t>Per mokslo metus suorganizuota viena trijų dienų kūrybinių industrijų stovykla, kurioje dalyvauja ne mažiau kaip 20 mokinių.</w:t>
            </w:r>
          </w:p>
          <w:p w14:paraId="07189146" w14:textId="77777777" w:rsidR="00E047FA" w:rsidRDefault="00E047FA" w:rsidP="00566F51">
            <w:pPr>
              <w:jc w:val="both"/>
            </w:pPr>
            <w:r w:rsidRPr="00402786">
              <w:t>Verslumo ir lyderystės stovyklos organizavimas</w:t>
            </w:r>
            <w:r>
              <w:t>. Per mokslo metus suorganizuota viena trijų dienų verslumo ir lyderystės stovykla, kurioje dalyvauja ne mažiau kaip 20 mokinių.</w:t>
            </w:r>
          </w:p>
          <w:p w14:paraId="5489D72A" w14:textId="77777777" w:rsidR="00E047FA" w:rsidRDefault="00E047FA" w:rsidP="00566F51">
            <w:pPr>
              <w:jc w:val="both"/>
            </w:pPr>
            <w:proofErr w:type="spellStart"/>
            <w:r w:rsidRPr="00402786">
              <w:lastRenderedPageBreak/>
              <w:t>Robotikos</w:t>
            </w:r>
            <w:proofErr w:type="spellEnd"/>
            <w:r w:rsidRPr="00402786">
              <w:t xml:space="preserve"> neformaliojo švietimo užsiėmimų plėtra.</w:t>
            </w:r>
            <w:r>
              <w:t xml:space="preserve"> Mokiniams suorganizuotos 4 </w:t>
            </w:r>
            <w:proofErr w:type="spellStart"/>
            <w:r>
              <w:t>Robotikos</w:t>
            </w:r>
            <w:proofErr w:type="spellEnd"/>
            <w:r>
              <w:t xml:space="preserve"> edukacinės programos. Edukacijose dalyvavo ne mažiau kaip 30 (1–4 kl.) 50 (5–8 kl.) mokinių.</w:t>
            </w:r>
          </w:p>
          <w:p w14:paraId="5FA12325" w14:textId="77777777" w:rsidR="00E047FA" w:rsidRDefault="00E047FA" w:rsidP="00566F51">
            <w:pPr>
              <w:jc w:val="both"/>
            </w:pPr>
          </w:p>
          <w:p w14:paraId="47104196" w14:textId="77777777" w:rsidR="003B366E" w:rsidRPr="00F06806" w:rsidRDefault="003B366E" w:rsidP="00566F51">
            <w:pPr>
              <w:jc w:val="both"/>
            </w:pPr>
          </w:p>
        </w:tc>
        <w:tc>
          <w:tcPr>
            <w:tcW w:w="7095" w:type="dxa"/>
          </w:tcPr>
          <w:p w14:paraId="1B2F0782" w14:textId="77777777" w:rsidR="00E047FA" w:rsidRDefault="00E047FA" w:rsidP="00566F51">
            <w:pPr>
              <w:pBdr>
                <w:top w:val="nil"/>
                <w:left w:val="nil"/>
                <w:bottom w:val="nil"/>
                <w:right w:val="nil"/>
                <w:between w:val="nil"/>
              </w:pBdr>
              <w:jc w:val="both"/>
            </w:pPr>
            <w:r>
              <w:lastRenderedPageBreak/>
              <w:t>Siekiant stiprinti mokinių bendrąsias kompetencijas ir motyvaciją ugdymas buvo organizuojamas netradicinėse aplinkose. Mokytojų susirinkime bei mokytojų dalykų grupėse buvo aptariama, kokias veiklas yra tikslinga vykdyti, kad mokiniai turėtų galimybę susipažinti su įvairiomis aplinkomis, geriau pažintų savo krašto istoriją, papročius, tradicijas. Iš viso per 2023 m. buvo organizuojamos 178 išvykos, kurių metu mokiniai dalyvavo įvairiose edukacinėse programose. Kiekvienam mokiniui buvo sudaryta galimybė dalyvauti 4 ar daugiau veiklose už mokyklos ribų.</w:t>
            </w:r>
          </w:p>
          <w:p w14:paraId="763FC0D1" w14:textId="77777777" w:rsidR="00E047FA" w:rsidRDefault="00E047FA" w:rsidP="00566F51">
            <w:pPr>
              <w:pBdr>
                <w:top w:val="nil"/>
                <w:left w:val="nil"/>
                <w:bottom w:val="nil"/>
                <w:right w:val="nil"/>
                <w:between w:val="nil"/>
              </w:pBdr>
              <w:jc w:val="both"/>
            </w:pPr>
            <w:r>
              <w:t xml:space="preserve">KK lėšomis 9-12 klasių mokiniams buvo organizuojama 3 dienų kūrybinių industrijų stovykla. Stovykloje dalyvavo 22 mokiniai. Stovyklos metu mokiniai lankė Kaune esančius muziejus, dalyvavo edukacinėse programose, susipažino su meno kūriniais. Patys mokiniai pasirinkta technika kūrė įvairius dailės darbus. Organizuota trijų dienų verslo stovykla, kurios metu mokiniai tobulino pažinimo, komunikavimo, bendradarbiavimo, finansinio raštingumo </w:t>
            </w:r>
            <w:r>
              <w:lastRenderedPageBreak/>
              <w:t>kompetencijas, susitiko su verslo atstovais, išklausė jų turimas patirtis, patarimus, atliko įvairias užduotis. Šioje stovykloje dalyvavo 22 9-12 klasių mokiniai.</w:t>
            </w:r>
          </w:p>
          <w:p w14:paraId="55B0F228" w14:textId="06D513C8" w:rsidR="00E047FA" w:rsidRPr="00F06806" w:rsidRDefault="00E047FA" w:rsidP="00566F51">
            <w:pPr>
              <w:pBdr>
                <w:top w:val="nil"/>
                <w:left w:val="nil"/>
                <w:bottom w:val="nil"/>
                <w:right w:val="nil"/>
                <w:between w:val="nil"/>
              </w:pBdr>
              <w:jc w:val="both"/>
            </w:pPr>
            <w:r>
              <w:t xml:space="preserve">Gimnazijoje vyko </w:t>
            </w:r>
            <w:proofErr w:type="spellStart"/>
            <w:r>
              <w:t>Robotikos</w:t>
            </w:r>
            <w:proofErr w:type="spellEnd"/>
            <w:r>
              <w:t xml:space="preserve"> užsiėmimai, kuriuos lankė po 12 mokinių iš kiekvieno klasių koncentro (1–4 kl., 5–8 kl.). Siekiant ugdyti mokinių bendrąsias kompetencijas ir gerinti mokinių STEAM dalykų individualius pasiekimus ir pažangą, įsteigtas „</w:t>
            </w:r>
            <w:proofErr w:type="spellStart"/>
            <w:r>
              <w:t>Tiksliukų</w:t>
            </w:r>
            <w:proofErr w:type="spellEnd"/>
            <w:r>
              <w:t xml:space="preserve"> klubas“, kurio veikla stiprinama KK projekto lėšomis organizuojamais edukaciniais </w:t>
            </w:r>
            <w:proofErr w:type="spellStart"/>
            <w:r>
              <w:t>robotikos</w:t>
            </w:r>
            <w:proofErr w:type="spellEnd"/>
            <w:r>
              <w:t xml:space="preserve"> užsiėmimais.</w:t>
            </w:r>
          </w:p>
        </w:tc>
      </w:tr>
      <w:tr w:rsidR="00E047FA" w:rsidRPr="00E629AA" w14:paraId="438DC32F" w14:textId="77777777" w:rsidTr="003B366E">
        <w:tc>
          <w:tcPr>
            <w:tcW w:w="1417" w:type="dxa"/>
            <w:shd w:val="clear" w:color="auto" w:fill="D6E3BC" w:themeFill="accent3" w:themeFillTint="66"/>
            <w:textDirection w:val="btLr"/>
            <w:vAlign w:val="center"/>
          </w:tcPr>
          <w:p w14:paraId="345F5669" w14:textId="77777777" w:rsidR="00E047FA" w:rsidRPr="006E5AA5" w:rsidRDefault="00E047FA" w:rsidP="003B366E">
            <w:pPr>
              <w:ind w:left="113" w:right="113"/>
              <w:jc w:val="center"/>
              <w:rPr>
                <w:highlight w:val="yellow"/>
              </w:rPr>
            </w:pPr>
            <w:r w:rsidRPr="00271AC1">
              <w:rPr>
                <w:b/>
                <w:color w:val="000000"/>
              </w:rPr>
              <w:lastRenderedPageBreak/>
              <w:t>Efektyvinti mokymosi pagalbą gerinant kiekvieno mokinio pasiekimus, individualią pažangą</w:t>
            </w:r>
            <w:r>
              <w:rPr>
                <w:b/>
                <w:color w:val="000000"/>
              </w:rPr>
              <w:t xml:space="preserve"> </w:t>
            </w:r>
            <w:r w:rsidRPr="00250C8B">
              <w:rPr>
                <w:b/>
                <w:color w:val="000000"/>
              </w:rPr>
              <w:t>(</w:t>
            </w:r>
            <w:r w:rsidRPr="00250C8B">
              <w:rPr>
                <w:b/>
              </w:rPr>
              <w:t>01-02-03)</w:t>
            </w:r>
          </w:p>
        </w:tc>
        <w:tc>
          <w:tcPr>
            <w:tcW w:w="5524" w:type="dxa"/>
            <w:vAlign w:val="center"/>
          </w:tcPr>
          <w:p w14:paraId="4882CC7E" w14:textId="77777777" w:rsidR="00E047FA" w:rsidRPr="00402786"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Gabių ir talentingų mokinių ugdymas</w:t>
            </w:r>
            <w:r>
              <w:rPr>
                <w:rFonts w:eastAsia="Calibri"/>
                <w:lang w:eastAsia="en-US"/>
              </w:rPr>
              <w:t xml:space="preserve">. </w:t>
            </w:r>
            <w:r w:rsidRPr="00402786">
              <w:rPr>
                <w:rFonts w:eastAsia="Calibri"/>
                <w:lang w:eastAsia="en-US"/>
              </w:rPr>
              <w:t xml:space="preserve">Papildomuose gamtos mokslų užsiėmimuose dalyvauja ne mažiau kaip dvidešimt 5-12 klasių mokinių. 11-12 klasėse „Sumaniosios inžinerijos“ dalyką pasirinks bent 15 proc. mokinių. </w:t>
            </w:r>
          </w:p>
          <w:p w14:paraId="5EB893D6" w14:textId="0FA73042" w:rsidR="00E047FA"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Asmeninę mokymosi pažangą padarys bent 25 proc. dalyvaujančių gamtos mokslų veikloje 5–8, I–IV klasių mokinių.</w:t>
            </w:r>
          </w:p>
          <w:p w14:paraId="6A0C5640" w14:textId="77777777" w:rsidR="00E047FA" w:rsidRPr="00402786"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Mokinių individualios pažangos stebėjimas ir fiksavimas.</w:t>
            </w:r>
            <w:r>
              <w:rPr>
                <w:rFonts w:eastAsia="Calibri"/>
                <w:lang w:eastAsia="en-US"/>
              </w:rPr>
              <w:t xml:space="preserve"> </w:t>
            </w:r>
            <w:r w:rsidRPr="00402786">
              <w:rPr>
                <w:rFonts w:eastAsia="Calibri"/>
                <w:lang w:eastAsia="en-US"/>
              </w:rPr>
              <w:t>Visi 1-8 kl. mokiniai stebi bent vieno (pasirinkto) dalyko pažangą, numato mokymosi tikslus ir žingsnius jiems įgyvendinti, su dalykų mokytojais aptaria, kaip pavyko pasiekti numatytus mokymo(</w:t>
            </w:r>
            <w:proofErr w:type="spellStart"/>
            <w:r w:rsidRPr="00402786">
              <w:rPr>
                <w:rFonts w:eastAsia="Calibri"/>
                <w:lang w:eastAsia="en-US"/>
              </w:rPr>
              <w:t>si</w:t>
            </w:r>
            <w:proofErr w:type="spellEnd"/>
            <w:r w:rsidRPr="00402786">
              <w:rPr>
                <w:rFonts w:eastAsia="Calibri"/>
                <w:lang w:eastAsia="en-US"/>
              </w:rPr>
              <w:t>) lūkesčius.</w:t>
            </w:r>
          </w:p>
          <w:p w14:paraId="7655C976" w14:textId="77777777" w:rsidR="00E047FA" w:rsidRPr="00402786"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Ne rečiau kaip du kartus per metus dalykų mokytojai virtualiame diske fiksuoja kiekvieno mokinio individualią pažangą (mokymosi motyvacija, elgesys, mokėjimas mokytis) ir teikia individualias rekomendacijas (raštu) pažangai gerinti.</w:t>
            </w:r>
          </w:p>
          <w:p w14:paraId="37599A99" w14:textId="1BF30056" w:rsidR="00E047FA"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Mokymosi rezultatai pagerės 48 proc. mokinių.</w:t>
            </w:r>
          </w:p>
          <w:p w14:paraId="038CA62B" w14:textId="77777777" w:rsidR="00E047FA" w:rsidRPr="00402786"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Mokinių poreikius atitinkančios švietimo pagalbos teikimas.</w:t>
            </w:r>
            <w:r>
              <w:rPr>
                <w:rFonts w:eastAsia="Calibri"/>
                <w:lang w:eastAsia="en-US"/>
              </w:rPr>
              <w:t xml:space="preserve"> </w:t>
            </w:r>
            <w:r w:rsidRPr="00402786">
              <w:rPr>
                <w:rFonts w:eastAsia="Calibri"/>
                <w:lang w:eastAsia="en-US"/>
              </w:rPr>
              <w:t>Įvyks ne mažiau 10 “Apvaliojo stalo” susitikimų ir ne mažiau du VGK susitikimai. Jų metu bus priimtos rekomendacijos dėl švietimo pagalbos teikimo.</w:t>
            </w:r>
          </w:p>
          <w:p w14:paraId="45CF7725" w14:textId="77777777" w:rsidR="00E047FA" w:rsidRPr="00402786"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Ne mažiau kaip 20 gimnazijos mokinių bus suteikta kuratoriaus pagalba.</w:t>
            </w:r>
          </w:p>
          <w:p w14:paraId="431A90C5" w14:textId="77777777" w:rsidR="00E047FA" w:rsidRPr="00402786" w:rsidRDefault="00E047FA" w:rsidP="00566F51">
            <w:pPr>
              <w:pBdr>
                <w:top w:val="nil"/>
                <w:left w:val="nil"/>
                <w:bottom w:val="nil"/>
                <w:right w:val="nil"/>
                <w:between w:val="nil"/>
              </w:pBdr>
              <w:jc w:val="both"/>
              <w:rPr>
                <w:rFonts w:eastAsia="Calibri"/>
                <w:lang w:eastAsia="en-US"/>
              </w:rPr>
            </w:pPr>
            <w:r w:rsidRPr="00402786">
              <w:rPr>
                <w:rFonts w:eastAsia="Calibri"/>
                <w:lang w:eastAsia="en-US"/>
              </w:rPr>
              <w:lastRenderedPageBreak/>
              <w:t>Ne mažiau kaip 30 mokinių bus suteikta namų darbų ruošos centro pagalba.</w:t>
            </w:r>
          </w:p>
          <w:p w14:paraId="6D30B699" w14:textId="77777777" w:rsidR="00E047FA" w:rsidRPr="00FB6A3A" w:rsidRDefault="00E047FA" w:rsidP="00566F51">
            <w:pPr>
              <w:pBdr>
                <w:top w:val="nil"/>
                <w:left w:val="nil"/>
                <w:bottom w:val="nil"/>
                <w:right w:val="nil"/>
                <w:between w:val="nil"/>
              </w:pBdr>
              <w:jc w:val="both"/>
              <w:rPr>
                <w:rFonts w:eastAsia="Calibri"/>
                <w:lang w:eastAsia="en-US"/>
              </w:rPr>
            </w:pPr>
            <w:r w:rsidRPr="00402786">
              <w:rPr>
                <w:rFonts w:eastAsia="Calibri"/>
                <w:lang w:eastAsia="en-US"/>
              </w:rPr>
              <w:t>Per metus ne mažiau kaip du kartus analizuojami švietimo pagalbą  gaunančių mokinių pažangumo duomenys, matuojamas pokytis ir aptariamas pagalbos teikimo efektyvumas.</w:t>
            </w:r>
          </w:p>
        </w:tc>
        <w:tc>
          <w:tcPr>
            <w:tcW w:w="7095" w:type="dxa"/>
          </w:tcPr>
          <w:p w14:paraId="2288AC99" w14:textId="77777777" w:rsidR="00E047FA" w:rsidRPr="00E047FA" w:rsidRDefault="00E047FA" w:rsidP="00566F51">
            <w:pPr>
              <w:spacing w:after="200"/>
              <w:ind w:right="113" w:firstLine="29"/>
              <w:jc w:val="both"/>
            </w:pPr>
            <w:r w:rsidRPr="00E047FA">
              <w:rPr>
                <w:bCs/>
              </w:rPr>
              <w:lastRenderedPageBreak/>
              <w:t>Siekiant gerinti kiekvieno mokinio pasiekimus ir individualią pažangą</w:t>
            </w:r>
            <w:r w:rsidRPr="00E047FA">
              <w:rPr>
                <w:b/>
              </w:rPr>
              <w:t xml:space="preserve"> </w:t>
            </w:r>
            <w:r w:rsidRPr="00E047FA">
              <w:rPr>
                <w:bCs/>
              </w:rPr>
              <w:t xml:space="preserve">dėmesys skiriamas gabių mokinių ugdymui. 3-4, 5-8, I-II klasių mokiniams siūlomi aukštesniųjų gebėjimų ugdymo matematikos, lietuvių kalbos ir anglų kalbos moduliai. </w:t>
            </w:r>
            <w:r w:rsidRPr="00E047FA">
              <w:t xml:space="preserve">KK projekto lėšomis gabiesiems mokiniams </w:t>
            </w:r>
            <w:r w:rsidRPr="00E047FA">
              <w:rPr>
                <w:bCs/>
              </w:rPr>
              <w:t xml:space="preserve">įsteigta Gamtos mokslų akademija, skirta </w:t>
            </w:r>
            <w:r w:rsidRPr="00E047FA">
              <w:t>parengti mokinius olimpiadoms, konkursams, išvykoms į KTU, LSMU laboratorijas ir kt</w:t>
            </w:r>
            <w:r w:rsidRPr="00E047FA">
              <w:rPr>
                <w:bCs/>
              </w:rPr>
              <w:t xml:space="preserve">. Veikloje dalyvauja </w:t>
            </w:r>
            <w:r w:rsidRPr="00E047FA">
              <w:t>26 mokiniai, iš kurių 8 mokiniai (30,1 proc.) padarė asmeninę pažangą. Mokiniams buvo siūlomas ,,Sumaniosios inžinerijos” pasirenkamasis dalykas, kurio užsiėmimus lankė 12 mokinių. Šie užsiėmimai vyko VDU Žemės ūkio akademijos laboratorijose. Mokiniai atliko įvairius praktinius darbus, susipažino su šiuolaikine žemės ūkio technika, robotais, dronais ir jų atliekamomis funkcijomis. Parengtas ir skaitytas pranešimas Tarptautinėje jaunųjų mokslininkų konferencijoje ,,Iššūkis tyrėjams“.</w:t>
            </w:r>
          </w:p>
          <w:p w14:paraId="00D9EE0B" w14:textId="5460AB19" w:rsidR="00E047FA" w:rsidRPr="00566F51" w:rsidRDefault="00E047FA" w:rsidP="00566F51">
            <w:pPr>
              <w:spacing w:after="200"/>
              <w:ind w:firstLine="29"/>
              <w:jc w:val="both"/>
            </w:pPr>
            <w:r w:rsidRPr="00E047FA">
              <w:t xml:space="preserve">Siekiant efektyvinti mokymosi pagalbą sistemingai buvo fiksuojama mokinių individuali pažanga ir stebėsenos duomenys kryptingai panaudoti sprendimams priimti. Du kartus per metus dalykų mokytojai virtualiame diske fiksavo kiekvieno mokinio individualią pažangą (mokymosi motyvaciją, elgesį, mokėjimą mokytis), teikė individualias rekomendacijas mokinių pažangai gerinti. Su rekomendacijomis buvo supažindinami mokinys ir jo tėvai. Po signalinio pusmečio/pusmečio su mokiniais ir jų tėvais (globėjais) buvo organizuojami trišaliai pokalbiai ir pildomos ,,Nepatenkinamo įvertinimo analizė” formos ir individualaus plano formos, kuriose surašomi bendri priimti susitarimai: kaip bus likviduojamos skolos, kokius darbus atsiskaito, kokia pagalba mokiniui bus teikiama. Mokinių individuali pažanga, švietimo pagalbos poreikis ir taikytų priemonių pažangai gerinti poveikis buvo aptariamas </w:t>
            </w:r>
            <w:r w:rsidRPr="00E047FA">
              <w:lastRenderedPageBreak/>
              <w:t xml:space="preserve">dviejų VGK susirinkimų metu. Visiems mokiniams sudarytos sąlygos mokytis atsižvelgiant į mokinių gebėjimus ir poreikius. Buvo teikiamos ilgalaikės ir trumpalaikės konsultacijos, kuratoriaus pagalba (24 mokiniams), 2022-2023 </w:t>
            </w:r>
            <w:proofErr w:type="spellStart"/>
            <w:r w:rsidRPr="00E047FA">
              <w:t>m.m</w:t>
            </w:r>
            <w:proofErr w:type="spellEnd"/>
            <w:r w:rsidRPr="00E047FA">
              <w:t xml:space="preserve">. namų darbų ruošos centro pagalba (suteikta 34 mokiniams). 2022-2023 </w:t>
            </w:r>
            <w:proofErr w:type="spellStart"/>
            <w:r w:rsidRPr="00E047FA">
              <w:t>m.m</w:t>
            </w:r>
            <w:proofErr w:type="spellEnd"/>
            <w:r w:rsidRPr="00E047FA">
              <w:t>. individualią pažangą padarė 61,3 proc. mokinių.</w:t>
            </w:r>
          </w:p>
        </w:tc>
      </w:tr>
      <w:tr w:rsidR="00E047FA" w:rsidRPr="00402786" w14:paraId="1583FD47" w14:textId="77777777" w:rsidTr="003B366E">
        <w:trPr>
          <w:trHeight w:val="705"/>
        </w:trPr>
        <w:tc>
          <w:tcPr>
            <w:tcW w:w="14036" w:type="dxa"/>
            <w:gridSpan w:val="3"/>
            <w:shd w:val="clear" w:color="auto" w:fill="92D050"/>
            <w:vAlign w:val="center"/>
          </w:tcPr>
          <w:p w14:paraId="3085BBD7" w14:textId="77777777" w:rsidR="00E047FA" w:rsidRPr="00402786" w:rsidRDefault="00E047FA" w:rsidP="00566F51">
            <w:pPr>
              <w:rPr>
                <w:b/>
                <w:bCs/>
              </w:rPr>
            </w:pPr>
            <w:r w:rsidRPr="00402786">
              <w:rPr>
                <w:b/>
                <w:bCs/>
              </w:rPr>
              <w:lastRenderedPageBreak/>
              <w:t>01-0</w:t>
            </w:r>
            <w:r>
              <w:rPr>
                <w:b/>
                <w:bCs/>
              </w:rPr>
              <w:t>3</w:t>
            </w:r>
            <w:r w:rsidRPr="00402786">
              <w:rPr>
                <w:b/>
                <w:bCs/>
              </w:rPr>
              <w:t xml:space="preserve"> Didinti švietimo </w:t>
            </w:r>
            <w:proofErr w:type="spellStart"/>
            <w:r w:rsidRPr="00402786">
              <w:rPr>
                <w:b/>
                <w:bCs/>
              </w:rPr>
              <w:t>įtrauktį</w:t>
            </w:r>
            <w:proofErr w:type="spellEnd"/>
            <w:r w:rsidRPr="00402786">
              <w:rPr>
                <w:b/>
                <w:bCs/>
              </w:rPr>
              <w:t xml:space="preserve"> ir prieinamumą, užtikrinti saugią aplinką kiekvienam asmeniui.</w:t>
            </w:r>
          </w:p>
        </w:tc>
      </w:tr>
      <w:tr w:rsidR="00E047FA" w:rsidRPr="0023526A" w14:paraId="727D1659" w14:textId="77777777" w:rsidTr="003B366E">
        <w:tc>
          <w:tcPr>
            <w:tcW w:w="1417" w:type="dxa"/>
            <w:shd w:val="clear" w:color="auto" w:fill="D6E3BC" w:themeFill="accent3" w:themeFillTint="66"/>
            <w:textDirection w:val="btLr"/>
            <w:vAlign w:val="center"/>
          </w:tcPr>
          <w:p w14:paraId="03983BED" w14:textId="77777777" w:rsidR="00E047FA" w:rsidRPr="0023526A" w:rsidRDefault="00E047FA" w:rsidP="003B366E">
            <w:pPr>
              <w:pBdr>
                <w:top w:val="nil"/>
                <w:left w:val="nil"/>
                <w:bottom w:val="nil"/>
                <w:right w:val="nil"/>
                <w:between w:val="nil"/>
              </w:pBdr>
              <w:spacing w:after="200"/>
              <w:ind w:left="113" w:right="113"/>
              <w:jc w:val="center"/>
              <w:rPr>
                <w:b/>
                <w:color w:val="000000"/>
              </w:rPr>
            </w:pPr>
            <w:r w:rsidRPr="00402786">
              <w:rPr>
                <w:b/>
                <w:color w:val="000000"/>
              </w:rPr>
              <w:t>Pasiruošti ir pradėti įgyvendinti „Tūkstantmečio mokyklų“ programą</w:t>
            </w:r>
            <w:r>
              <w:rPr>
                <w:b/>
                <w:color w:val="000000"/>
              </w:rPr>
              <w:t xml:space="preserve"> (</w:t>
            </w:r>
            <w:r w:rsidRPr="00E629AA">
              <w:rPr>
                <w:b/>
                <w:color w:val="000000"/>
              </w:rPr>
              <w:t>0</w:t>
            </w:r>
            <w:r>
              <w:rPr>
                <w:b/>
                <w:color w:val="000000"/>
              </w:rPr>
              <w:t>1</w:t>
            </w:r>
            <w:r w:rsidRPr="00E629AA">
              <w:rPr>
                <w:b/>
                <w:color w:val="000000"/>
              </w:rPr>
              <w:t>-0</w:t>
            </w:r>
            <w:r>
              <w:rPr>
                <w:b/>
                <w:color w:val="000000"/>
              </w:rPr>
              <w:t>3</w:t>
            </w:r>
            <w:r w:rsidRPr="00E629AA">
              <w:rPr>
                <w:b/>
                <w:color w:val="000000"/>
              </w:rPr>
              <w:t>-01</w:t>
            </w:r>
            <w:r>
              <w:rPr>
                <w:b/>
                <w:color w:val="000000"/>
              </w:rPr>
              <w:t>)</w:t>
            </w:r>
          </w:p>
        </w:tc>
        <w:tc>
          <w:tcPr>
            <w:tcW w:w="5524" w:type="dxa"/>
          </w:tcPr>
          <w:p w14:paraId="023FB03E" w14:textId="77777777" w:rsidR="00E047FA" w:rsidRDefault="00E047FA" w:rsidP="00566F51">
            <w:pPr>
              <w:pBdr>
                <w:top w:val="nil"/>
                <w:left w:val="nil"/>
                <w:bottom w:val="nil"/>
                <w:right w:val="nil"/>
                <w:between w:val="nil"/>
              </w:pBdr>
              <w:jc w:val="both"/>
            </w:pPr>
            <w:r w:rsidRPr="00402786">
              <w:t>Įgyvendinti ,,Tūkstantmečio mokyklų“ programos savivaldybės švietimo pažangos plano I metų veiklas</w:t>
            </w:r>
            <w:r>
              <w:t>. Ne mažiau kaip 90 proc. gimnazijos bendruomenės narių bus susipažinę su TŪM programa ir savivaldybės švietimo pažangos planu.</w:t>
            </w:r>
          </w:p>
          <w:p w14:paraId="6058F664" w14:textId="77777777" w:rsidR="00E047FA" w:rsidRDefault="00E047FA" w:rsidP="00566F51">
            <w:pPr>
              <w:pBdr>
                <w:top w:val="nil"/>
                <w:left w:val="nil"/>
                <w:bottom w:val="nil"/>
                <w:right w:val="nil"/>
                <w:between w:val="nil"/>
              </w:pBdr>
              <w:jc w:val="both"/>
            </w:pPr>
            <w:r>
              <w:t>Ne mažiau kaip 60 proc. pedagoginės bendruomenės narių dalyvaus įgyvendinant TŪM švietimo pažangos plano I metų veiklas.</w:t>
            </w:r>
          </w:p>
          <w:p w14:paraId="4FF13930" w14:textId="77777777" w:rsidR="00E047FA" w:rsidRDefault="00E047FA" w:rsidP="00566F51">
            <w:pPr>
              <w:pBdr>
                <w:top w:val="nil"/>
                <w:left w:val="nil"/>
                <w:bottom w:val="nil"/>
                <w:right w:val="nil"/>
                <w:between w:val="nil"/>
              </w:pBdr>
              <w:jc w:val="both"/>
            </w:pPr>
          </w:p>
          <w:p w14:paraId="742BD5A1" w14:textId="77777777" w:rsidR="00E047FA" w:rsidRDefault="00E047FA" w:rsidP="00566F51">
            <w:pPr>
              <w:pBdr>
                <w:top w:val="nil"/>
                <w:left w:val="nil"/>
                <w:bottom w:val="nil"/>
                <w:right w:val="nil"/>
                <w:between w:val="nil"/>
              </w:pBdr>
              <w:jc w:val="both"/>
            </w:pPr>
            <w:r w:rsidRPr="0039678B">
              <w:t>Pasirengti ir pradėti įgyvendinti ,,Tūkstantmečio mokyklų“ programos kultūrinio ugdymo srities programas</w:t>
            </w:r>
            <w:r>
              <w:t>. Parengtas ir suderintas kultūrinio ugdymo koordinatoriaus pareigybės aprašymas su Švietimo, kultūros ir sporto skyriumi, priimtas darbuotojas.</w:t>
            </w:r>
          </w:p>
          <w:p w14:paraId="50AF709B" w14:textId="77777777" w:rsidR="00E047FA" w:rsidRDefault="00E047FA" w:rsidP="00566F51">
            <w:pPr>
              <w:pBdr>
                <w:top w:val="nil"/>
                <w:left w:val="nil"/>
                <w:bottom w:val="nil"/>
                <w:right w:val="nil"/>
                <w:between w:val="nil"/>
              </w:pBdr>
              <w:jc w:val="both"/>
            </w:pPr>
            <w:r>
              <w:t>Suorganizuoti bent vieni kultūrinio ugdymo srities mokymai.</w:t>
            </w:r>
          </w:p>
          <w:p w14:paraId="757FD288" w14:textId="77777777" w:rsidR="00E047FA" w:rsidRDefault="00E047FA" w:rsidP="00566F51">
            <w:pPr>
              <w:pBdr>
                <w:top w:val="nil"/>
                <w:left w:val="nil"/>
                <w:bottom w:val="nil"/>
                <w:right w:val="nil"/>
                <w:between w:val="nil"/>
              </w:pBdr>
              <w:jc w:val="both"/>
            </w:pPr>
            <w:r>
              <w:t>Parengta ir pradėta įgyvendinti bent viena kultūrinio ugdymo srities programa.</w:t>
            </w:r>
          </w:p>
          <w:p w14:paraId="43BC9EA5" w14:textId="77777777" w:rsidR="00E047FA" w:rsidRDefault="00E047FA" w:rsidP="00566F51">
            <w:pPr>
              <w:pBdr>
                <w:top w:val="nil"/>
                <w:left w:val="nil"/>
                <w:bottom w:val="nil"/>
                <w:right w:val="nil"/>
                <w:between w:val="nil"/>
              </w:pBdr>
              <w:jc w:val="both"/>
            </w:pPr>
            <w:r>
              <w:t>Sutvarkyta ne mažiau kaip viena edukacinė erdvė.</w:t>
            </w:r>
          </w:p>
          <w:p w14:paraId="361F07DE" w14:textId="77777777" w:rsidR="00E047FA" w:rsidRPr="0023526A" w:rsidRDefault="00E047FA" w:rsidP="00566F51">
            <w:pPr>
              <w:pBdr>
                <w:top w:val="nil"/>
                <w:left w:val="nil"/>
                <w:bottom w:val="nil"/>
                <w:right w:val="nil"/>
                <w:between w:val="nil"/>
              </w:pBdr>
              <w:jc w:val="both"/>
            </w:pPr>
            <w:r>
              <w:t>Į programos įgyvendinimą tinkle įtrauktos ne mažiau kaip 3 rajono mokyklos.</w:t>
            </w:r>
          </w:p>
        </w:tc>
        <w:tc>
          <w:tcPr>
            <w:tcW w:w="7095" w:type="dxa"/>
          </w:tcPr>
          <w:p w14:paraId="6C93494C" w14:textId="5E873B63" w:rsidR="00013B9A" w:rsidRPr="00013B9A" w:rsidRDefault="00013B9A" w:rsidP="00566F51">
            <w:pPr>
              <w:spacing w:after="200"/>
              <w:jc w:val="both"/>
              <w:rPr>
                <w:color w:val="000000"/>
              </w:rPr>
            </w:pPr>
            <w:r w:rsidRPr="00013B9A">
              <w:rPr>
                <w:color w:val="000000"/>
              </w:rPr>
              <w:t xml:space="preserve">Įgyvendinant „Tūkstantmečio mokyklos I“ projektą, beveik visi (95 proc.) gimnazijos bendruomenės nariai buvo supažindinti su TŪM programa ir savivaldybės švietimo pažangos planu (įgyvendinamomis veiklomis, infrastruktūros sutvarkymu, priemonių įsigijimu, programų parengimu ir kt.). Su TŪM programa ir pažangos planu buvo supažindinti mokytojų tarybos posėdyje, gimnazijos svetainėje adresu: https://rumsiskiugimnazija.lt/, socialinių tinklų paskiroje </w:t>
            </w:r>
            <w:r w:rsidRPr="00013B9A">
              <w:t>h</w:t>
            </w:r>
            <w:r w:rsidRPr="00013B9A">
              <w:rPr>
                <w:color w:val="000000"/>
              </w:rPr>
              <w:t>ttps://www.facebook.com/groups/849665268492556, rajono vadovų ir kultūros darbuotojų konferencijose. 2023 m. spalio 31 d. TŪM koordinatorių komanda gimnazijos bendruomenei pristatė Pažangos plano įgyvendinimo gaires ir kt. Dauguma (65 proc.) pedagogų bendruomenės narių dalyvauja įgyvendinant TŪM švietimo pažangos plano I metų veiklas: 11 pedagogų dalyvauja sudarytoje darbo grupėje „Tūkstantmečio mokyklos I“ projekto įgyvendinimui, (2023 m. birželio 20 d. direktoriaus įsakymas Nr. V- 34), 9 pedagogai – lyderystės veikiant srities kvalifikacijos tobulinimo programoje, 10 pedagogų – kultūrinio ugdymo kvalifikacijos tobulinimo programoje, 5 pedagogai – STEAM srities gerosios praktikos ir patirties pasidalijimo veiklose.</w:t>
            </w:r>
          </w:p>
          <w:p w14:paraId="696FE07E" w14:textId="77777777" w:rsidR="00013B9A" w:rsidRPr="00013B9A" w:rsidRDefault="00013B9A" w:rsidP="00566F51">
            <w:pPr>
              <w:spacing w:after="200"/>
              <w:jc w:val="both"/>
              <w:rPr>
                <w:color w:val="000000"/>
              </w:rPr>
            </w:pPr>
            <w:r w:rsidRPr="00013B9A">
              <w:rPr>
                <w:color w:val="000000"/>
              </w:rPr>
              <w:t xml:space="preserve">Kultūrinio ugdymo srities programa „Teatras–kūrybos laboratorija“ parengta ir perduota ESFA vertinti, o „Vizualinio mąstymo” programa - rengiama. Parengtos visų 4 programų anotacijos. Parengtas ir su Švietimo, kultūros ir sporto skyriumi (Kaišiadorių rajono administracijos Švietimo, kultūros ir sporto skyriaus vedėjo 2023 m. birželio 16 d. įsakymas Nr. DS-SV-158 ir direktoriaus 2023 m. birželio 19 d. įsakymas Nr.V-31) suderintas kultūrinio ugdymo koordinatoriaus pareigybės aprašymas. Priimti darbuotojai 0,75 ir 0,25 etatu </w:t>
            </w:r>
            <w:r w:rsidRPr="00013B9A">
              <w:rPr>
                <w:color w:val="000000"/>
              </w:rPr>
              <w:lastRenderedPageBreak/>
              <w:t>(direktoriaus 2023 m. birželio 16 d. įsakymas Nr.-476 įsakymas ir 2023 m. rugsėjo 29 įsakymas Nr.P-145). Parengta kvalifikacijos tobulinimo programa „Mokymo(</w:t>
            </w:r>
            <w:proofErr w:type="spellStart"/>
            <w:r w:rsidRPr="00013B9A">
              <w:rPr>
                <w:color w:val="000000"/>
              </w:rPr>
              <w:t>si</w:t>
            </w:r>
            <w:proofErr w:type="spellEnd"/>
            <w:r w:rsidRPr="00013B9A">
              <w:rPr>
                <w:color w:val="000000"/>
              </w:rPr>
              <w:t>) proceso integralumas mokinių kultūrinei kompetencijai ugdyti“. Programoje numatytas Kaišiadorių rajono pedagogų kultūrinio mokinių ugdymo (toliau KU) kompetenciją ir KU integravimo į ugdymo procesą gebėjimų ugdymas ir dvi stažuotės Lietuvoje.</w:t>
            </w:r>
          </w:p>
          <w:p w14:paraId="04043398" w14:textId="77777777" w:rsidR="00013B9A" w:rsidRPr="00013B9A" w:rsidRDefault="00013B9A" w:rsidP="00566F51">
            <w:pPr>
              <w:spacing w:after="200"/>
              <w:jc w:val="both"/>
              <w:rPr>
                <w:color w:val="000000"/>
              </w:rPr>
            </w:pPr>
            <w:r w:rsidRPr="00013B9A">
              <w:rPr>
                <w:rFonts w:eastAsia="Calibri"/>
              </w:rPr>
              <w:t>Pažangos plano 21 veiklos įgyvendinimui, edukacinės erdvės „</w:t>
            </w:r>
            <w:proofErr w:type="spellStart"/>
            <w:r w:rsidRPr="00013B9A">
              <w:rPr>
                <w:rFonts w:eastAsia="Calibri"/>
              </w:rPr>
              <w:t>Multifunkcinės</w:t>
            </w:r>
            <w:proofErr w:type="spellEnd"/>
            <w:r w:rsidRPr="00013B9A">
              <w:rPr>
                <w:rFonts w:eastAsia="Calibri"/>
              </w:rPr>
              <w:t xml:space="preserve"> aktų salės įrengimas Kaišiadorių r. Rumšiškių Antano Baranausko gimnazijoje“ </w:t>
            </w:r>
            <w:r w:rsidRPr="00013B9A">
              <w:rPr>
                <w:color w:val="000000"/>
              </w:rPr>
              <w:t>sutvarkymui nupirktos priemonės ir vykdomi remonto darbai (2023 m. spalio 6 d. pirkimo pardavimo sutartis SUT-46 „Reguliuojamo aukščio pakylos pirkimas“, 2023 m. spalio 6 d. pirkimo pardavimo sutartis SUT-45 „Aliuminio konstrukcijos apšvietimo ir draperijų kabinimui pirkimas“, 2023 m. spalio 16 d. pirkimo pardavimo sutartis SUT-48 „Dėl scenos ir salės draperijų su pakabinimo konstrukcijomis pirkimas“ 2023 m. spalio 11 d. pirkimo pardavimo sutartis SUT-47 „</w:t>
            </w:r>
            <w:proofErr w:type="spellStart"/>
            <w:r w:rsidRPr="00013B9A">
              <w:rPr>
                <w:color w:val="000000"/>
              </w:rPr>
              <w:t>Multifunkcinės</w:t>
            </w:r>
            <w:proofErr w:type="spellEnd"/>
            <w:r w:rsidRPr="00013B9A">
              <w:rPr>
                <w:color w:val="000000"/>
              </w:rPr>
              <w:t xml:space="preserve"> aktų salės elektros instaliacijos remonto darbai“, 2023 m. lapkričio 23 d. pirkimo pardavimo sutartis SUT-61 „Dėl </w:t>
            </w:r>
            <w:proofErr w:type="spellStart"/>
            <w:r w:rsidRPr="00013B9A">
              <w:rPr>
                <w:color w:val="000000"/>
              </w:rPr>
              <w:t>multifunkcinės</w:t>
            </w:r>
            <w:proofErr w:type="spellEnd"/>
            <w:r w:rsidRPr="00013B9A">
              <w:rPr>
                <w:color w:val="000000"/>
              </w:rPr>
              <w:t xml:space="preserve"> aktų salės remonto darbų“). Paskelbtas 2023 m. gruodžio 22 d. viešasis pirkimas dėl garso ir apšvietimo aparatūros pirkimo neįvyko (nebuvo pateikti pasiūlymai). 2024 m. sausio 10 d. paskelbtas naujas CVP IS pirkimas Nr. 704761 „Dėl garso ir apšvietimo aparatūros įsigijimo“.</w:t>
            </w:r>
          </w:p>
          <w:p w14:paraId="303BFE53" w14:textId="77777777" w:rsidR="00013B9A" w:rsidRPr="00013B9A" w:rsidRDefault="00013B9A" w:rsidP="00566F51">
            <w:pPr>
              <w:spacing w:after="200"/>
              <w:jc w:val="both"/>
              <w:rPr>
                <w:color w:val="000000"/>
              </w:rPr>
            </w:pPr>
            <w:r w:rsidRPr="00013B9A">
              <w:rPr>
                <w:color w:val="000000"/>
              </w:rPr>
              <w:t xml:space="preserve">Į programos įgyvendinimą tinkle įtrauktos 8 rajono mokyklos (Kruonio pagrindinė mokykla, Žaslių pagrindinė mokykla, Žiežmarių mokykla-darželis „Vaikystės dvaras", Žiežmarių gimnazija, Kaišiadorių r. </w:t>
            </w:r>
            <w:proofErr w:type="spellStart"/>
            <w:r w:rsidRPr="00013B9A">
              <w:rPr>
                <w:color w:val="000000"/>
              </w:rPr>
              <w:t>Gudienos</w:t>
            </w:r>
            <w:proofErr w:type="spellEnd"/>
            <w:r w:rsidRPr="00013B9A">
              <w:rPr>
                <w:color w:val="000000"/>
              </w:rPr>
              <w:t xml:space="preserve"> mokykla-darželis „Rugelis“, Kaišiadorių A. Brazausko gimnazija, Kaišiadorių r. </w:t>
            </w:r>
            <w:proofErr w:type="spellStart"/>
            <w:r w:rsidRPr="00013B9A">
              <w:rPr>
                <w:color w:val="000000"/>
              </w:rPr>
              <w:t>Palomenės</w:t>
            </w:r>
            <w:proofErr w:type="spellEnd"/>
            <w:r w:rsidRPr="00013B9A">
              <w:rPr>
                <w:color w:val="000000"/>
              </w:rPr>
              <w:t xml:space="preserve"> pagrindinė mokykla, Kaišiadorių Vaclovo Giržado progimnazija). Iš šių mokyklų pedagogai dalyvauja kvalifikacijos tobulinimo programoje „Mokymo(</w:t>
            </w:r>
            <w:proofErr w:type="spellStart"/>
            <w:r w:rsidRPr="00013B9A">
              <w:rPr>
                <w:color w:val="000000"/>
              </w:rPr>
              <w:t>si</w:t>
            </w:r>
            <w:proofErr w:type="spellEnd"/>
            <w:r w:rsidRPr="00013B9A">
              <w:rPr>
                <w:color w:val="000000"/>
              </w:rPr>
              <w:t>) proceso integralumas mokinių kultūrinei kompetencijai ugdyti“.</w:t>
            </w:r>
          </w:p>
          <w:p w14:paraId="15E3E3E6" w14:textId="77777777" w:rsidR="00E047FA" w:rsidRDefault="00E047FA" w:rsidP="00566F51">
            <w:pPr>
              <w:jc w:val="both"/>
            </w:pPr>
          </w:p>
          <w:p w14:paraId="5F7DA703" w14:textId="77777777" w:rsidR="00566F51" w:rsidRPr="00566F51" w:rsidRDefault="00566F51" w:rsidP="00566F51">
            <w:pPr>
              <w:jc w:val="both"/>
            </w:pPr>
          </w:p>
        </w:tc>
      </w:tr>
      <w:tr w:rsidR="00E047FA" w:rsidRPr="0023526A" w14:paraId="061A8274" w14:textId="77777777" w:rsidTr="003B366E">
        <w:tc>
          <w:tcPr>
            <w:tcW w:w="1417" w:type="dxa"/>
            <w:shd w:val="clear" w:color="auto" w:fill="D6E3BC" w:themeFill="accent3" w:themeFillTint="66"/>
            <w:textDirection w:val="btLr"/>
            <w:vAlign w:val="center"/>
          </w:tcPr>
          <w:p w14:paraId="43CF42A0" w14:textId="77777777" w:rsidR="00E047FA" w:rsidRPr="00402786" w:rsidRDefault="00E047FA" w:rsidP="003B366E">
            <w:pPr>
              <w:pBdr>
                <w:top w:val="nil"/>
                <w:left w:val="nil"/>
                <w:bottom w:val="nil"/>
                <w:right w:val="nil"/>
                <w:between w:val="nil"/>
              </w:pBdr>
              <w:spacing w:after="200"/>
              <w:ind w:left="113" w:right="113"/>
              <w:jc w:val="center"/>
              <w:rPr>
                <w:b/>
                <w:color w:val="000000"/>
              </w:rPr>
            </w:pPr>
            <w:r w:rsidRPr="0039678B">
              <w:rPr>
                <w:b/>
                <w:color w:val="000000"/>
              </w:rPr>
              <w:lastRenderedPageBreak/>
              <w:t>Pasiruošti įtraukiojo ugdymo įgyvendinimui.</w:t>
            </w:r>
            <w:r>
              <w:rPr>
                <w:b/>
                <w:color w:val="000000"/>
              </w:rPr>
              <w:t xml:space="preserve"> </w:t>
            </w:r>
            <w:r w:rsidRPr="0039678B">
              <w:rPr>
                <w:b/>
                <w:color w:val="000000"/>
              </w:rPr>
              <w:t>(01-03-0</w:t>
            </w:r>
            <w:r>
              <w:rPr>
                <w:b/>
                <w:color w:val="000000"/>
              </w:rPr>
              <w:t>2</w:t>
            </w:r>
            <w:r w:rsidRPr="0039678B">
              <w:rPr>
                <w:b/>
                <w:color w:val="000000"/>
              </w:rPr>
              <w:t>)</w:t>
            </w:r>
          </w:p>
        </w:tc>
        <w:tc>
          <w:tcPr>
            <w:tcW w:w="5524" w:type="dxa"/>
          </w:tcPr>
          <w:p w14:paraId="013BDC5B" w14:textId="77777777" w:rsidR="00E047FA" w:rsidRDefault="00E047FA" w:rsidP="00566F51">
            <w:pPr>
              <w:pBdr>
                <w:top w:val="nil"/>
                <w:left w:val="nil"/>
                <w:bottom w:val="nil"/>
                <w:right w:val="nil"/>
                <w:between w:val="nil"/>
              </w:pBdr>
              <w:jc w:val="both"/>
            </w:pPr>
            <w:r w:rsidRPr="0039678B">
              <w:t>Sudaryta ir direktoriaus įsakymu patvirtinta gimnazijos Įtraukiojo ugdymo (ĮU) komanda</w:t>
            </w:r>
            <w:r>
              <w:t>.</w:t>
            </w:r>
          </w:p>
          <w:p w14:paraId="70813592" w14:textId="77777777" w:rsidR="00E047FA" w:rsidRDefault="00E047FA" w:rsidP="00566F51">
            <w:pPr>
              <w:pBdr>
                <w:top w:val="nil"/>
                <w:left w:val="nil"/>
                <w:bottom w:val="nil"/>
                <w:right w:val="nil"/>
                <w:between w:val="nil"/>
              </w:pBdr>
              <w:jc w:val="both"/>
            </w:pPr>
            <w:r w:rsidRPr="0039678B">
              <w:t>Atlikta situacijos analizės dėl įtraukiojo ugdymo įgyvendinimo gimnazijoje, rezultatai aptarti VGK posėdyje, pristatyti mokytojų taryboje. Parengtas ir pradėtas įgyvendinti Įtraukiojo ugdymo 2023-2024 m. veiksmų planas.</w:t>
            </w:r>
          </w:p>
          <w:p w14:paraId="27F109D1" w14:textId="77777777" w:rsidR="00E047FA" w:rsidRDefault="00E047FA" w:rsidP="00566F51">
            <w:pPr>
              <w:pBdr>
                <w:top w:val="nil"/>
                <w:left w:val="nil"/>
                <w:bottom w:val="nil"/>
                <w:right w:val="nil"/>
                <w:between w:val="nil"/>
              </w:pBdr>
              <w:jc w:val="both"/>
            </w:pPr>
            <w:r>
              <w:t>Plano projektas pristatytas gimnazijos bendruomenei.</w:t>
            </w:r>
          </w:p>
          <w:p w14:paraId="3D898157" w14:textId="77777777" w:rsidR="00E047FA" w:rsidRDefault="00E047FA" w:rsidP="00566F51">
            <w:pPr>
              <w:pBdr>
                <w:top w:val="nil"/>
                <w:left w:val="nil"/>
                <w:bottom w:val="nil"/>
                <w:right w:val="nil"/>
                <w:between w:val="nil"/>
              </w:pBdr>
              <w:jc w:val="both"/>
            </w:pPr>
            <w:r>
              <w:t>Įgyvendinta ne mažiau kaip 90 proc. Įtraukiojo ugdymo (ĮU) veiksmų plano 2023 m. veiklų.</w:t>
            </w:r>
          </w:p>
          <w:p w14:paraId="0EC4E928" w14:textId="4E2AA300" w:rsidR="008604CB" w:rsidRPr="00402786" w:rsidRDefault="008604CB" w:rsidP="00566F51">
            <w:pPr>
              <w:pBdr>
                <w:top w:val="nil"/>
                <w:left w:val="nil"/>
                <w:bottom w:val="nil"/>
                <w:right w:val="nil"/>
                <w:between w:val="nil"/>
              </w:pBdr>
              <w:jc w:val="both"/>
            </w:pPr>
          </w:p>
        </w:tc>
        <w:tc>
          <w:tcPr>
            <w:tcW w:w="7095" w:type="dxa"/>
          </w:tcPr>
          <w:p w14:paraId="5ACBB5B9" w14:textId="77777777" w:rsidR="00013B9A" w:rsidRPr="00013B9A" w:rsidRDefault="00013B9A" w:rsidP="00566F51">
            <w:pPr>
              <w:spacing w:after="200"/>
              <w:jc w:val="both"/>
              <w:rPr>
                <w:color w:val="212529"/>
              </w:rPr>
            </w:pPr>
            <w:r w:rsidRPr="00013B9A">
              <w:t xml:space="preserve">Ruošiantis </w:t>
            </w:r>
            <w:proofErr w:type="spellStart"/>
            <w:r w:rsidRPr="00013B9A">
              <w:t>įtraukiajam</w:t>
            </w:r>
            <w:proofErr w:type="spellEnd"/>
            <w:r w:rsidRPr="00013B9A">
              <w:t xml:space="preserve"> ugdymui,</w:t>
            </w:r>
            <w:r w:rsidRPr="00013B9A">
              <w:rPr>
                <w:b/>
                <w:bCs/>
              </w:rPr>
              <w:t xml:space="preserve"> </w:t>
            </w:r>
            <w:r w:rsidRPr="00013B9A">
              <w:t>atlikta situacijos analizė, rezultatai aptarti VGK posėdyje. Vyko sistemingas bendruomenės narių švietimas, mokyklos pedagogų ir švietimo pagalbos specialistų kompetencijų tobulinimas įtraukiojo ugdymo klausimais. Buvo įgyvendinamos dvi ilgalaikės (po 40 val.) kvalifikacijos tobulinimo programos „Misija-</w:t>
            </w:r>
            <w:proofErr w:type="spellStart"/>
            <w:r w:rsidRPr="00013B9A">
              <w:t>įtraukusis</w:t>
            </w:r>
            <w:proofErr w:type="spellEnd"/>
            <w:r w:rsidRPr="00013B9A">
              <w:t xml:space="preserve"> ugdymas“,</w:t>
            </w:r>
            <w:r w:rsidRPr="00013B9A">
              <w:rPr>
                <w:highlight w:val="white"/>
              </w:rPr>
              <w:t xml:space="preserve"> kurias sudarė 14 praktinių mokymų apie įtraukiojo ugdymo principus, pagalbos būdus, sutrikimus, ugdymo turinio pritaikymą, bendradarbiavimo su tėvais ypatumus ir algoritmus</w:t>
            </w:r>
            <w:r w:rsidRPr="00013B9A">
              <w:t xml:space="preserve">. </w:t>
            </w:r>
          </w:p>
          <w:p w14:paraId="333151C3" w14:textId="77777777" w:rsidR="00E047FA" w:rsidRPr="0023526A" w:rsidRDefault="00E047FA" w:rsidP="00566F51">
            <w:pPr>
              <w:jc w:val="both"/>
            </w:pPr>
          </w:p>
        </w:tc>
      </w:tr>
      <w:tr w:rsidR="00E047FA" w:rsidRPr="0023526A" w14:paraId="49E59072" w14:textId="77777777" w:rsidTr="003B366E">
        <w:trPr>
          <w:trHeight w:val="705"/>
        </w:trPr>
        <w:tc>
          <w:tcPr>
            <w:tcW w:w="14036" w:type="dxa"/>
            <w:gridSpan w:val="3"/>
            <w:shd w:val="clear" w:color="auto" w:fill="auto"/>
            <w:vAlign w:val="center"/>
          </w:tcPr>
          <w:p w14:paraId="420B6319" w14:textId="77777777" w:rsidR="00E047FA" w:rsidRPr="00250C8B" w:rsidRDefault="00E047FA" w:rsidP="00566F51">
            <w:pPr>
              <w:rPr>
                <w:b/>
                <w:bCs/>
              </w:rPr>
            </w:pPr>
            <w:r w:rsidRPr="00250C8B">
              <w:rPr>
                <w:b/>
                <w:bCs/>
              </w:rPr>
              <w:t>02 Strateginis tikslas: Kurti ir tobulinti inovatyvią ir saugią aplinką sudarančią sąlygas asmens ugdymosi sėkmei.</w:t>
            </w:r>
          </w:p>
        </w:tc>
      </w:tr>
      <w:tr w:rsidR="00E047FA" w:rsidRPr="0023526A" w14:paraId="5754AE67" w14:textId="77777777" w:rsidTr="003B366E">
        <w:trPr>
          <w:trHeight w:val="705"/>
        </w:trPr>
        <w:tc>
          <w:tcPr>
            <w:tcW w:w="14036" w:type="dxa"/>
            <w:gridSpan w:val="3"/>
            <w:shd w:val="clear" w:color="auto" w:fill="92D050"/>
            <w:vAlign w:val="center"/>
          </w:tcPr>
          <w:p w14:paraId="06E34181" w14:textId="77777777" w:rsidR="00E047FA" w:rsidRPr="00250C8B" w:rsidRDefault="00E047FA" w:rsidP="00566F51">
            <w:pPr>
              <w:rPr>
                <w:b/>
                <w:bCs/>
              </w:rPr>
            </w:pPr>
            <w:r w:rsidRPr="00250C8B">
              <w:rPr>
                <w:b/>
                <w:bCs/>
              </w:rPr>
              <w:t>02-01 Plėtoti socialinio emocinio ugdymo kultūrą gimnazijoje.</w:t>
            </w:r>
          </w:p>
        </w:tc>
      </w:tr>
      <w:tr w:rsidR="00E047FA" w:rsidRPr="0023526A" w14:paraId="37D0523D" w14:textId="77777777" w:rsidTr="003B366E">
        <w:tc>
          <w:tcPr>
            <w:tcW w:w="1417" w:type="dxa"/>
            <w:shd w:val="clear" w:color="auto" w:fill="D6E3BC" w:themeFill="accent3" w:themeFillTint="66"/>
            <w:textDirection w:val="btLr"/>
            <w:vAlign w:val="center"/>
          </w:tcPr>
          <w:p w14:paraId="66B39CA0" w14:textId="77777777" w:rsidR="00E047FA" w:rsidRPr="0023526A" w:rsidRDefault="00E047FA" w:rsidP="003B366E">
            <w:pPr>
              <w:pBdr>
                <w:top w:val="nil"/>
                <w:left w:val="nil"/>
                <w:bottom w:val="nil"/>
                <w:right w:val="nil"/>
                <w:between w:val="nil"/>
              </w:pBdr>
              <w:spacing w:after="200"/>
              <w:ind w:left="113" w:right="113"/>
              <w:jc w:val="center"/>
              <w:rPr>
                <w:b/>
                <w:color w:val="000000"/>
              </w:rPr>
            </w:pPr>
            <w:bookmarkStart w:id="2" w:name="_Hlk155865582"/>
            <w:r w:rsidRPr="0039678B">
              <w:rPr>
                <w:b/>
                <w:color w:val="000000"/>
              </w:rPr>
              <w:t>Stiprinti SEU gimnazijoje</w:t>
            </w:r>
            <w:r>
              <w:rPr>
                <w:b/>
                <w:color w:val="000000"/>
              </w:rPr>
              <w:t xml:space="preserve"> (</w:t>
            </w:r>
            <w:r w:rsidRPr="00E629AA">
              <w:rPr>
                <w:b/>
                <w:color w:val="000000"/>
              </w:rPr>
              <w:t>02-01-01</w:t>
            </w:r>
            <w:r>
              <w:rPr>
                <w:b/>
                <w:color w:val="000000"/>
              </w:rPr>
              <w:t>)</w:t>
            </w:r>
          </w:p>
        </w:tc>
        <w:tc>
          <w:tcPr>
            <w:tcW w:w="5524" w:type="dxa"/>
          </w:tcPr>
          <w:p w14:paraId="138CA5F5" w14:textId="77777777" w:rsidR="00E047FA" w:rsidRDefault="00E047FA" w:rsidP="00566F51">
            <w:pPr>
              <w:pBdr>
                <w:top w:val="nil"/>
                <w:left w:val="nil"/>
                <w:bottom w:val="nil"/>
                <w:right w:val="nil"/>
                <w:between w:val="nil"/>
              </w:pBdr>
              <w:jc w:val="both"/>
            </w:pPr>
            <w:r w:rsidRPr="0039678B">
              <w:t>SEU grupės veiklos plano įgyvendinimas</w:t>
            </w:r>
            <w:r>
              <w:t xml:space="preserve">. </w:t>
            </w:r>
            <w:r w:rsidRPr="0039678B">
              <w:t>Įvykdyta ne mažiau 80 proc. SEU veiklos plano priemonių.</w:t>
            </w:r>
          </w:p>
          <w:p w14:paraId="15C756D6" w14:textId="77777777" w:rsidR="00E047FA" w:rsidRDefault="00E047FA" w:rsidP="00566F51">
            <w:pPr>
              <w:pBdr>
                <w:top w:val="nil"/>
                <w:left w:val="nil"/>
                <w:bottom w:val="nil"/>
                <w:right w:val="nil"/>
                <w:between w:val="nil"/>
              </w:pBdr>
              <w:jc w:val="both"/>
            </w:pPr>
            <w:r w:rsidRPr="0039678B">
              <w:t>Papildomų SEU veiklų organizavimas gimnazijoje.</w:t>
            </w:r>
            <w:r>
              <w:t xml:space="preserve"> </w:t>
            </w:r>
            <w:r w:rsidRPr="0039678B">
              <w:t>Atsižvelgiant į mokinių savijautos tyrimus, organizuotos ne mažiau kaip dvi papildomos SEU veiklos mokiniams.</w:t>
            </w:r>
          </w:p>
          <w:p w14:paraId="1B5B1760" w14:textId="77777777" w:rsidR="00E047FA" w:rsidRPr="0023526A" w:rsidRDefault="00E047FA" w:rsidP="00566F51">
            <w:pPr>
              <w:pBdr>
                <w:top w:val="nil"/>
                <w:left w:val="nil"/>
                <w:bottom w:val="nil"/>
                <w:right w:val="nil"/>
                <w:between w:val="nil"/>
              </w:pBdr>
            </w:pPr>
          </w:p>
        </w:tc>
        <w:tc>
          <w:tcPr>
            <w:tcW w:w="7095" w:type="dxa"/>
          </w:tcPr>
          <w:p w14:paraId="109C8A3B" w14:textId="7974C213" w:rsidR="00E047FA" w:rsidRDefault="00566F51" w:rsidP="00566F51">
            <w:pPr>
              <w:jc w:val="both"/>
            </w:pPr>
            <w:r w:rsidRPr="00566F51">
              <w:t>Stiprinant socialinį emocinį ugdymą gimnazijoje veikia</w:t>
            </w:r>
            <w:r w:rsidRPr="00DA2B4B">
              <w:t xml:space="preserve"> SEU grupė, kuri reng</w:t>
            </w:r>
            <w:r>
              <w:t>ia</w:t>
            </w:r>
            <w:r w:rsidRPr="00DA2B4B">
              <w:t xml:space="preserve"> ir įgyvendin</w:t>
            </w:r>
            <w:r>
              <w:t>a</w:t>
            </w:r>
            <w:r w:rsidRPr="00DA2B4B">
              <w:t xml:space="preserve"> SEU veiklos planą</w:t>
            </w:r>
            <w:r w:rsidR="00013B9A">
              <w:rPr>
                <w:b/>
                <w:bCs/>
              </w:rPr>
              <w:t xml:space="preserve">. </w:t>
            </w:r>
            <w:r w:rsidR="00013B9A">
              <w:rPr>
                <w:color w:val="000000"/>
              </w:rPr>
              <w:t>202</w:t>
            </w:r>
            <w:r w:rsidR="00013B9A">
              <w:t xml:space="preserve">3 metų </w:t>
            </w:r>
            <w:r w:rsidR="00013B9A">
              <w:rPr>
                <w:color w:val="000000"/>
              </w:rPr>
              <w:t>SEU grupės plane buvo numatyt</w:t>
            </w:r>
            <w:r w:rsidR="00013B9A">
              <w:t>os</w:t>
            </w:r>
            <w:r w:rsidR="00013B9A">
              <w:rPr>
                <w:color w:val="000000"/>
              </w:rPr>
              <w:t xml:space="preserve"> įgyvendinti 12 </w:t>
            </w:r>
            <w:r w:rsidR="00013B9A">
              <w:t>priemonių,</w:t>
            </w:r>
            <w:r w:rsidR="00013B9A">
              <w:rPr>
                <w:color w:val="000000"/>
              </w:rPr>
              <w:t xml:space="preserve"> iš kurių 10 įgyvendint</w:t>
            </w:r>
            <w:r w:rsidR="00013B9A">
              <w:t>os</w:t>
            </w:r>
            <w:r w:rsidR="00013B9A">
              <w:rPr>
                <w:color w:val="000000"/>
              </w:rPr>
              <w:t xml:space="preserve"> (83 proc.). Vykdytos 3 </w:t>
            </w:r>
            <w:r w:rsidR="00013B9A">
              <w:t>socialinio emocinio ugdymo ir smurto</w:t>
            </w:r>
            <w:r w:rsidR="00013B9A">
              <w:rPr>
                <w:color w:val="000000"/>
              </w:rPr>
              <w:t xml:space="preserve"> </w:t>
            </w:r>
            <w:r w:rsidR="00013B9A">
              <w:t>prevencinės</w:t>
            </w:r>
            <w:r w:rsidR="00013B9A">
              <w:rPr>
                <w:color w:val="000000"/>
              </w:rPr>
              <w:t xml:space="preserve"> programos: 1-4 kl</w:t>
            </w:r>
            <w:r w:rsidR="00013B9A">
              <w:t>. – ,,A</w:t>
            </w:r>
            <w:r w:rsidR="00013B9A">
              <w:rPr>
                <w:color w:val="000000"/>
              </w:rPr>
              <w:t>ntr</w:t>
            </w:r>
            <w:r w:rsidR="00013B9A">
              <w:t>as</w:t>
            </w:r>
            <w:r w:rsidR="00013B9A">
              <w:rPr>
                <w:color w:val="000000"/>
              </w:rPr>
              <w:t xml:space="preserve"> žingsni</w:t>
            </w:r>
            <w:r w:rsidR="00013B9A">
              <w:t>s</w:t>
            </w:r>
            <w:r w:rsidR="00013B9A">
              <w:rPr>
                <w:color w:val="000000"/>
              </w:rPr>
              <w:t xml:space="preserve">”, 5-8 kl. </w:t>
            </w:r>
            <w:r w:rsidR="00013B9A">
              <w:t>– ,,</w:t>
            </w:r>
            <w:r w:rsidR="00013B9A">
              <w:rPr>
                <w:color w:val="000000"/>
              </w:rPr>
              <w:t>Paauglystės kryžkel</w:t>
            </w:r>
            <w:r w:rsidR="00013B9A">
              <w:t>ė</w:t>
            </w:r>
            <w:r w:rsidR="00013B9A">
              <w:rPr>
                <w:color w:val="000000"/>
              </w:rPr>
              <w:t xml:space="preserve">” ir 9-12 kl. </w:t>
            </w:r>
            <w:r w:rsidR="00013B9A">
              <w:t>– ,,</w:t>
            </w:r>
            <w:r w:rsidR="00013B9A">
              <w:rPr>
                <w:color w:val="000000"/>
              </w:rPr>
              <w:t>Rakt</w:t>
            </w:r>
            <w:r w:rsidR="00013B9A">
              <w:t>as</w:t>
            </w:r>
            <w:r w:rsidR="00013B9A">
              <w:rPr>
                <w:color w:val="000000"/>
              </w:rPr>
              <w:t xml:space="preserve"> į sėkmę”</w:t>
            </w:r>
            <w:r w:rsidR="00013B9A">
              <w:t xml:space="preserve">. Jas įgyvendinant SEU grupės nariai klasių vadovams </w:t>
            </w:r>
            <w:r w:rsidR="00013B9A">
              <w:rPr>
                <w:color w:val="000000"/>
              </w:rPr>
              <w:t>teik</w:t>
            </w:r>
            <w:r w:rsidR="00013B9A">
              <w:t>ė</w:t>
            </w:r>
            <w:r w:rsidR="00013B9A">
              <w:rPr>
                <w:color w:val="000000"/>
              </w:rPr>
              <w:t xml:space="preserve"> konsultacij</w:t>
            </w:r>
            <w:r w:rsidR="00013B9A">
              <w:t>a</w:t>
            </w:r>
            <w:r w:rsidR="00013B9A">
              <w:rPr>
                <w:color w:val="000000"/>
              </w:rPr>
              <w:t>s</w:t>
            </w:r>
            <w:r w:rsidR="00013B9A">
              <w:t xml:space="preserve">. 1-4 klasių mokiniams gimnazijos švietimo pagalbos specialistai organizavo papildomus SEU užsiėmimus. Emocinio intelekto ir socialinių įgūdžių kompetencijų ugdymui buvo organizuota olimpiada “Dramblys”, kurioje dalyvavo 1-7 klasių mokiniai. SEU grupėje buvo </w:t>
            </w:r>
            <w:r w:rsidR="00013B9A">
              <w:rPr>
                <w:color w:val="000000"/>
              </w:rPr>
              <w:t xml:space="preserve">išanalizuotos </w:t>
            </w:r>
            <w:r w:rsidR="00013B9A">
              <w:t>visos</w:t>
            </w:r>
            <w:r w:rsidR="00013B9A">
              <w:rPr>
                <w:color w:val="000000"/>
              </w:rPr>
              <w:t xml:space="preserve"> ŠMSM patvirtintos prevencinės programos</w:t>
            </w:r>
            <w:r w:rsidR="00013B9A">
              <w:t xml:space="preserve">, </w:t>
            </w:r>
            <w:r w:rsidR="00013B9A">
              <w:rPr>
                <w:color w:val="000000"/>
              </w:rPr>
              <w:t>aptartos galimybės dėl jų įgyvendinimo</w:t>
            </w:r>
            <w:r w:rsidR="00013B9A">
              <w:t xml:space="preserve">. Atliktas tyrimas ir parengtas sąrašas dėl papildomų SEU ugdymo programų, kurias būtų galima įgyvendinti gimnazijoje. Naujų programų įgyvendinimui </w:t>
            </w:r>
            <w:r w:rsidR="00013B9A">
              <w:rPr>
                <w:color w:val="000000"/>
              </w:rPr>
              <w:t xml:space="preserve">2023 m. kovo 17 d. raštu </w:t>
            </w:r>
            <w:proofErr w:type="spellStart"/>
            <w:r w:rsidR="00013B9A">
              <w:rPr>
                <w:color w:val="000000"/>
              </w:rPr>
              <w:t>Nr</w:t>
            </w:r>
            <w:proofErr w:type="spellEnd"/>
            <w:r w:rsidR="00013B9A">
              <w:rPr>
                <w:color w:val="000000"/>
              </w:rPr>
              <w:t xml:space="preserve"> SR-176 kreiptasi į savininką dėl lėšų skyrimo,</w:t>
            </w:r>
            <w:r w:rsidR="00013B9A">
              <w:t xml:space="preserve"> tačiau</w:t>
            </w:r>
            <w:r w:rsidR="00013B9A">
              <w:rPr>
                <w:color w:val="000000"/>
              </w:rPr>
              <w:t xml:space="preserve"> finansavimas nebuvo skirtas</w:t>
            </w:r>
            <w:r w:rsidR="00013B9A">
              <w:t>. SEU darbo grupėje s</w:t>
            </w:r>
            <w:r w:rsidR="00013B9A">
              <w:rPr>
                <w:color w:val="000000"/>
              </w:rPr>
              <w:t xml:space="preserve">uorganizuotos diskusijos </w:t>
            </w:r>
            <w:r w:rsidR="00013B9A">
              <w:t>apie</w:t>
            </w:r>
            <w:r w:rsidR="00013B9A">
              <w:rPr>
                <w:color w:val="000000"/>
              </w:rPr>
              <w:t xml:space="preserve"> gerosios patirties dalinimosi</w:t>
            </w:r>
            <w:r w:rsidR="00013B9A">
              <w:t xml:space="preserve"> formas </w:t>
            </w:r>
            <w:r w:rsidR="00013B9A">
              <w:rPr>
                <w:color w:val="000000"/>
              </w:rPr>
              <w:t>tarp mokini</w:t>
            </w:r>
            <w:r w:rsidR="00013B9A">
              <w:t xml:space="preserve">ų. Gimnazijos pagalbos mokiniui specialistai, klasės auklėtojai dalyvavo </w:t>
            </w:r>
            <w:r w:rsidR="00013B9A">
              <w:rPr>
                <w:color w:val="000000"/>
              </w:rPr>
              <w:t>SEU mokymuose</w:t>
            </w:r>
            <w:r w:rsidR="00013B9A">
              <w:t>. Stiprinant bendruomenės tarpusavio ryšius s</w:t>
            </w:r>
            <w:r w:rsidR="00013B9A">
              <w:rPr>
                <w:color w:val="000000"/>
              </w:rPr>
              <w:t xml:space="preserve">urengtas gimnazijos bendruomenės 1-4 klasių </w:t>
            </w:r>
            <w:r w:rsidR="00013B9A">
              <w:rPr>
                <w:color w:val="000000"/>
              </w:rPr>
              <w:lastRenderedPageBreak/>
              <w:t>piknikas</w:t>
            </w:r>
            <w:r w:rsidR="00013B9A">
              <w:t>.</w:t>
            </w:r>
            <w:r w:rsidR="00013B9A">
              <w:rPr>
                <w:color w:val="000000"/>
              </w:rPr>
              <w:t xml:space="preserve"> </w:t>
            </w:r>
            <w:r w:rsidR="00013B9A">
              <w:t>2023 m. a</w:t>
            </w:r>
            <w:r w:rsidR="00013B9A">
              <w:rPr>
                <w:color w:val="000000"/>
              </w:rPr>
              <w:t>tlikti du mokinių savijautos tyrimai (gegužės ir gruodžio mėnesiais)</w:t>
            </w:r>
            <w:r w:rsidR="00013B9A">
              <w:t xml:space="preserve"> ir atsižvelgiant į tyrimų rekomendacijas,</w:t>
            </w:r>
            <w:r w:rsidR="00013B9A">
              <w:rPr>
                <w:color w:val="000000"/>
              </w:rPr>
              <w:t xml:space="preserve"> bendradarbiaujant su “VšĮ Juoda avis” ir Kaišiadorių r. savivaldybės visuomenės sveikatos biuru,</w:t>
            </w:r>
            <w:r w:rsidR="00013B9A">
              <w:t xml:space="preserve"> buvo organizuota dešimt papildomų</w:t>
            </w:r>
            <w:r w:rsidR="00013B9A">
              <w:rPr>
                <w:color w:val="000000"/>
              </w:rPr>
              <w:t xml:space="preserve"> SEU veiklų 5-7, I-IV klasių mokiniams. </w:t>
            </w:r>
            <w:r w:rsidR="00013B9A">
              <w:rPr>
                <w:highlight w:val="white"/>
              </w:rPr>
              <w:t xml:space="preserve">Neįvykdytos dvi plane numatytos priemonės - kultūrinės pažintinės SEU dienos organizavimas gimnazijoje ir mokytojams skirtų </w:t>
            </w:r>
            <w:proofErr w:type="spellStart"/>
            <w:r w:rsidR="00013B9A">
              <w:rPr>
                <w:highlight w:val="white"/>
              </w:rPr>
              <w:t>intervizijų</w:t>
            </w:r>
            <w:proofErr w:type="spellEnd"/>
            <w:r w:rsidR="00013B9A">
              <w:rPr>
                <w:highlight w:val="white"/>
              </w:rPr>
              <w:t xml:space="preserve"> organizavimas. Šių priemonių aktualumas 2024 m. bus aptartas toliau planuojant SEU veiklas gimnazijoje. </w:t>
            </w:r>
            <w:r w:rsidR="00013B9A" w:rsidRPr="00ED3D17">
              <w:t>Mokinių savijautos tyrimo rezultatai parodė, kad mokykloje gerai ir labai gerai jaučiasi 87 proc. mokinių.</w:t>
            </w:r>
          </w:p>
          <w:p w14:paraId="606FB06E" w14:textId="77777777" w:rsidR="00E047FA" w:rsidRPr="0023526A" w:rsidRDefault="00E047FA" w:rsidP="00566F51">
            <w:pPr>
              <w:jc w:val="both"/>
            </w:pPr>
          </w:p>
        </w:tc>
      </w:tr>
      <w:bookmarkEnd w:id="2"/>
      <w:tr w:rsidR="00E047FA" w:rsidRPr="00E629AA" w14:paraId="16C0A9CE" w14:textId="77777777" w:rsidTr="003B366E">
        <w:tc>
          <w:tcPr>
            <w:tcW w:w="1417" w:type="dxa"/>
            <w:shd w:val="clear" w:color="auto" w:fill="D6E3BC" w:themeFill="accent3" w:themeFillTint="66"/>
            <w:textDirection w:val="btLr"/>
            <w:vAlign w:val="center"/>
          </w:tcPr>
          <w:p w14:paraId="4DEFC5AD" w14:textId="77777777" w:rsidR="00E047FA" w:rsidRPr="00DE6C0C" w:rsidRDefault="00E047FA" w:rsidP="003B366E">
            <w:pPr>
              <w:ind w:left="113" w:right="113"/>
              <w:jc w:val="center"/>
              <w:rPr>
                <w:b/>
              </w:rPr>
            </w:pPr>
            <w:r w:rsidRPr="00E629AA">
              <w:rPr>
                <w:b/>
                <w:color w:val="000000"/>
                <w:sz w:val="22"/>
                <w:szCs w:val="22"/>
              </w:rPr>
              <w:lastRenderedPageBreak/>
              <w:t>Užtikrinti higienos normų reikalavimus atitinkančią kokybišką ugdymo(</w:t>
            </w:r>
            <w:proofErr w:type="spellStart"/>
            <w:r w:rsidRPr="00E629AA">
              <w:rPr>
                <w:b/>
                <w:color w:val="000000"/>
                <w:sz w:val="22"/>
                <w:szCs w:val="22"/>
              </w:rPr>
              <w:t>si</w:t>
            </w:r>
            <w:proofErr w:type="spellEnd"/>
            <w:r w:rsidRPr="00E629AA">
              <w:rPr>
                <w:b/>
                <w:color w:val="000000"/>
                <w:sz w:val="22"/>
                <w:szCs w:val="22"/>
              </w:rPr>
              <w:t>) aplinką</w:t>
            </w:r>
            <w:r>
              <w:rPr>
                <w:b/>
                <w:color w:val="000000"/>
                <w:sz w:val="22"/>
                <w:szCs w:val="22"/>
              </w:rPr>
              <w:t xml:space="preserve"> </w:t>
            </w:r>
            <w:r>
              <w:rPr>
                <w:b/>
                <w:color w:val="000000"/>
              </w:rPr>
              <w:t>(02-01-02)</w:t>
            </w:r>
          </w:p>
        </w:tc>
        <w:tc>
          <w:tcPr>
            <w:tcW w:w="5524" w:type="dxa"/>
          </w:tcPr>
          <w:p w14:paraId="027F5DAF" w14:textId="77777777" w:rsidR="00E047FA" w:rsidRDefault="00E047FA" w:rsidP="00566F51">
            <w:pPr>
              <w:jc w:val="both"/>
            </w:pPr>
            <w:r w:rsidRPr="0039678B">
              <w:t>Erdvės sportiniai mokinių aprangai laikyti įrengimas.</w:t>
            </w:r>
            <w:r>
              <w:t xml:space="preserve"> </w:t>
            </w:r>
            <w:r w:rsidRPr="0039678B">
              <w:t>Įrengta erdvė.</w:t>
            </w:r>
          </w:p>
          <w:p w14:paraId="6B39C243" w14:textId="77777777" w:rsidR="00E047FA" w:rsidRDefault="00E047FA" w:rsidP="00566F51">
            <w:pPr>
              <w:jc w:val="both"/>
            </w:pPr>
          </w:p>
          <w:p w14:paraId="21DE6D52" w14:textId="77777777" w:rsidR="00E047FA" w:rsidRDefault="00E047FA" w:rsidP="00566F51">
            <w:pPr>
              <w:jc w:val="both"/>
            </w:pPr>
            <w:r w:rsidRPr="0039678B">
              <w:t>Klasių inventoriaus atnaujinimas.</w:t>
            </w:r>
            <w:r>
              <w:t xml:space="preserve"> </w:t>
            </w:r>
            <w:r w:rsidRPr="0039678B">
              <w:t>Įsigytų suolų skaičius, klasių atnaujintu inventoriumi skaičius.</w:t>
            </w:r>
          </w:p>
          <w:p w14:paraId="6D149942" w14:textId="77777777" w:rsidR="00E047FA" w:rsidRDefault="00E047FA" w:rsidP="00566F51">
            <w:pPr>
              <w:jc w:val="both"/>
            </w:pPr>
            <w:r w:rsidRPr="0039678B">
              <w:t>Tikslingas vadovėlių ir mokymo priemonių įsigijimas.</w:t>
            </w:r>
            <w:r>
              <w:t xml:space="preserve"> </w:t>
            </w:r>
            <w:r w:rsidRPr="0039678B">
              <w:t>Atlikus apklausą ir įvertinus poreikius bei gimnazijos galimybes įsigytų vadovėlių ir mokymo priemonių skaičius.</w:t>
            </w:r>
          </w:p>
          <w:p w14:paraId="4A487B34" w14:textId="77777777" w:rsidR="00E047FA" w:rsidRDefault="00E047FA" w:rsidP="00566F51">
            <w:pPr>
              <w:jc w:val="both"/>
            </w:pPr>
            <w:r w:rsidRPr="0039678B">
              <w:t>Mokymosi erdvių ir mokymosi aplinkų kūrimas, plėtimas, atnaujinimas ir pritaikymas edukacijai.</w:t>
            </w:r>
            <w:r>
              <w:t xml:space="preserve"> Atnaujintų ir  įrengtų naujų mokymosi ir poilsio zonų skaičius.</w:t>
            </w:r>
          </w:p>
          <w:p w14:paraId="59AB480A" w14:textId="77777777" w:rsidR="00E047FA" w:rsidRDefault="00E047FA" w:rsidP="00566F51">
            <w:pPr>
              <w:jc w:val="both"/>
            </w:pPr>
            <w:r>
              <w:t>Parengtos priestato specifikacijos sąlygos, suorganizuotas pirkimas CVP IS, nustatytas laimėtojas ir parengtas priestato techninis projektas.</w:t>
            </w:r>
          </w:p>
          <w:p w14:paraId="1AF792C8" w14:textId="77777777" w:rsidR="00E047FA" w:rsidRDefault="00E047FA" w:rsidP="00566F51">
            <w:pPr>
              <w:jc w:val="both"/>
            </w:pPr>
            <w:r w:rsidRPr="0039678B">
              <w:t>Mokinių maitinimo paslaugos konkurso organizavimas.</w:t>
            </w:r>
            <w:r>
              <w:t xml:space="preserve"> </w:t>
            </w:r>
            <w:r w:rsidRPr="0039678B">
              <w:t>Parengtos konkurso specifikacijos sąlygos, nustatytas laimėtojas ir pasirašyta maitinimo paslaugos  sutartis</w:t>
            </w:r>
          </w:p>
          <w:p w14:paraId="7707457C" w14:textId="77777777" w:rsidR="00E047FA" w:rsidRDefault="00E047FA" w:rsidP="00566F51">
            <w:pPr>
              <w:jc w:val="both"/>
              <w:rPr>
                <w:highlight w:val="yellow"/>
              </w:rPr>
            </w:pPr>
          </w:p>
          <w:p w14:paraId="73A15394" w14:textId="77777777" w:rsidR="008604CB" w:rsidRDefault="008604CB" w:rsidP="00566F51">
            <w:pPr>
              <w:jc w:val="both"/>
              <w:rPr>
                <w:highlight w:val="yellow"/>
              </w:rPr>
            </w:pPr>
          </w:p>
          <w:p w14:paraId="7D73A40C" w14:textId="77777777" w:rsidR="008604CB" w:rsidRDefault="008604CB" w:rsidP="00566F51">
            <w:pPr>
              <w:jc w:val="both"/>
              <w:rPr>
                <w:highlight w:val="yellow"/>
              </w:rPr>
            </w:pPr>
          </w:p>
          <w:p w14:paraId="5F1755B5" w14:textId="77777777" w:rsidR="008604CB" w:rsidRDefault="008604CB" w:rsidP="00566F51">
            <w:pPr>
              <w:jc w:val="both"/>
              <w:rPr>
                <w:highlight w:val="yellow"/>
              </w:rPr>
            </w:pPr>
          </w:p>
          <w:p w14:paraId="26C6D2C2" w14:textId="77777777" w:rsidR="008604CB" w:rsidRPr="00F06387" w:rsidRDefault="008604CB" w:rsidP="00566F51">
            <w:pPr>
              <w:jc w:val="both"/>
              <w:rPr>
                <w:highlight w:val="yellow"/>
              </w:rPr>
            </w:pPr>
          </w:p>
        </w:tc>
        <w:tc>
          <w:tcPr>
            <w:tcW w:w="7095" w:type="dxa"/>
          </w:tcPr>
          <w:p w14:paraId="3E2F3A27" w14:textId="77777777" w:rsidR="008604CB" w:rsidRDefault="00013B9A" w:rsidP="00566F51">
            <w:pPr>
              <w:jc w:val="both"/>
              <w:rPr>
                <w:rFonts w:eastAsia="Calibri"/>
                <w:lang w:eastAsia="en-US"/>
              </w:rPr>
            </w:pPr>
            <w:r w:rsidRPr="00013B9A">
              <w:rPr>
                <w:rFonts w:eastAsia="Calibri"/>
                <w:lang w:eastAsia="en-US"/>
              </w:rPr>
              <w:t>Siekiant užtikrinti higienos normų reikalavimus atitinkančią kokybišką ugdymo(</w:t>
            </w:r>
            <w:proofErr w:type="spellStart"/>
            <w:r w:rsidRPr="00013B9A">
              <w:rPr>
                <w:rFonts w:eastAsia="Calibri"/>
                <w:lang w:eastAsia="en-US"/>
              </w:rPr>
              <w:t>si</w:t>
            </w:r>
            <w:proofErr w:type="spellEnd"/>
            <w:r w:rsidRPr="00013B9A">
              <w:rPr>
                <w:rFonts w:eastAsia="Calibri"/>
                <w:lang w:eastAsia="en-US"/>
              </w:rPr>
              <w:t>) aplinką, įrengtos erdvės sportinei mokinių aprangai laikyti (pakabos prie sporto salės).</w:t>
            </w:r>
          </w:p>
          <w:p w14:paraId="425A6A21" w14:textId="77777777" w:rsidR="008604CB" w:rsidRDefault="00013B9A" w:rsidP="00566F51">
            <w:pPr>
              <w:jc w:val="both"/>
              <w:rPr>
                <w:rFonts w:eastAsia="Calibri"/>
                <w:lang w:eastAsia="en-US"/>
              </w:rPr>
            </w:pPr>
            <w:r w:rsidRPr="00013B9A">
              <w:rPr>
                <w:rFonts w:eastAsia="Calibri"/>
                <w:lang w:eastAsia="en-US"/>
              </w:rPr>
              <w:t>Iš mokymo lėšų atnaujintas klasių inventorius: įsigytos 5 išmaniosios SMART lentos, 2 gautos iš projekto, nupirkta 70 suolų.</w:t>
            </w:r>
          </w:p>
          <w:p w14:paraId="06B74BBA" w14:textId="77777777" w:rsidR="008604CB" w:rsidRDefault="00013B9A" w:rsidP="00566F51">
            <w:pPr>
              <w:jc w:val="both"/>
              <w:rPr>
                <w:rFonts w:eastAsia="Calibri"/>
                <w:lang w:eastAsia="en-US"/>
              </w:rPr>
            </w:pPr>
            <w:r w:rsidRPr="00013B9A">
              <w:rPr>
                <w:rFonts w:eastAsia="Calibri"/>
                <w:lang w:eastAsia="en-US"/>
              </w:rPr>
              <w:t>Iš projekto “Skaitmeninio ugdymo turinio kūrimui ir diegimui” vadovėlių ir priemonių įsigijimui skirta ir išleista 19472 Eur, įsigyta 432 egz. vadovėlių. Iš mokymo lėšų vadovėlių įsigyta 67 egz. už 1185,15 Eur ir 5 metodinės mokymo priemonės už 110,38 Eur.</w:t>
            </w:r>
          </w:p>
          <w:p w14:paraId="4E510C32" w14:textId="77777777" w:rsidR="008604CB" w:rsidRDefault="00013B9A" w:rsidP="00566F51">
            <w:pPr>
              <w:jc w:val="both"/>
              <w:rPr>
                <w:rFonts w:eastAsia="Calibri"/>
                <w:lang w:eastAsia="en-US"/>
              </w:rPr>
            </w:pPr>
            <w:r w:rsidRPr="00013B9A">
              <w:rPr>
                <w:rFonts w:eastAsia="Calibri"/>
                <w:lang w:eastAsia="en-US"/>
              </w:rPr>
              <w:t>Atnaujintos trys mokymo zonos įsigyjant suolus (2 pradinio ugdymo klasės ir 1 lietuvių kalbos ir literatūros kabinetas).</w:t>
            </w:r>
          </w:p>
          <w:p w14:paraId="3490169F" w14:textId="09DBBF92" w:rsidR="00E047FA" w:rsidRDefault="00013B9A" w:rsidP="00566F51">
            <w:pPr>
              <w:jc w:val="both"/>
              <w:rPr>
                <w:rFonts w:eastAsia="Calibri"/>
                <w:lang w:eastAsia="en-US"/>
              </w:rPr>
            </w:pPr>
            <w:r w:rsidRPr="00013B9A">
              <w:rPr>
                <w:rFonts w:eastAsia="Calibri"/>
                <w:lang w:eastAsia="en-US"/>
              </w:rPr>
              <w:t>Priestato techninio projekto studija buvo pristatyta savivaldybės merui ir administracijai, šiuo metu steigėjo užsakymu rengiamas techninis projektas. Techninio projekto parengimui skirta 58 tūkst. eurų. Parengtos mokinių maitinimo paslaugos konkurso specifikacijos sąlygos, suorganizuotas pirkimas CVP IS, nustatytas laimėtojas ir pasirašyta maitinimo paslaugos sutartis (2023 m. balandžio 19 d. sutartis Nr. SUT-20).</w:t>
            </w:r>
          </w:p>
        </w:tc>
      </w:tr>
      <w:tr w:rsidR="00E047FA" w:rsidRPr="000B3C07" w14:paraId="25180D6A" w14:textId="77777777" w:rsidTr="003B366E">
        <w:trPr>
          <w:trHeight w:val="794"/>
        </w:trPr>
        <w:tc>
          <w:tcPr>
            <w:tcW w:w="14036" w:type="dxa"/>
            <w:gridSpan w:val="3"/>
            <w:shd w:val="clear" w:color="auto" w:fill="92D050"/>
            <w:vAlign w:val="center"/>
          </w:tcPr>
          <w:p w14:paraId="783F07B8" w14:textId="77777777" w:rsidR="00E047FA" w:rsidRPr="0039678B" w:rsidRDefault="00E047FA" w:rsidP="00566F51">
            <w:pPr>
              <w:jc w:val="both"/>
              <w:rPr>
                <w:rFonts w:eastAsia="Calibri"/>
                <w:b/>
                <w:bCs/>
                <w:lang w:eastAsia="en-US"/>
              </w:rPr>
            </w:pPr>
            <w:r w:rsidRPr="0039678B">
              <w:rPr>
                <w:rFonts w:eastAsia="Calibri"/>
                <w:b/>
                <w:bCs/>
                <w:lang w:eastAsia="en-US"/>
              </w:rPr>
              <w:lastRenderedPageBreak/>
              <w:t>02-02</w:t>
            </w:r>
            <w:r w:rsidRPr="0039678B">
              <w:rPr>
                <w:rFonts w:eastAsia="Calibri"/>
                <w:b/>
                <w:bCs/>
                <w:lang w:eastAsia="en-US"/>
              </w:rPr>
              <w:tab/>
              <w:t>Diegti modernias technologijas gimnazijoje.</w:t>
            </w:r>
          </w:p>
        </w:tc>
      </w:tr>
      <w:tr w:rsidR="00E047FA" w:rsidRPr="000B3C07" w14:paraId="2C3C2FC7" w14:textId="77777777" w:rsidTr="003B366E">
        <w:trPr>
          <w:trHeight w:val="1550"/>
        </w:trPr>
        <w:tc>
          <w:tcPr>
            <w:tcW w:w="1417" w:type="dxa"/>
            <w:shd w:val="clear" w:color="auto" w:fill="D6E3BC" w:themeFill="accent3" w:themeFillTint="66"/>
            <w:textDirection w:val="btLr"/>
            <w:vAlign w:val="center"/>
          </w:tcPr>
          <w:p w14:paraId="26C760D1" w14:textId="77777777" w:rsidR="00E047FA" w:rsidRPr="00E629AA" w:rsidRDefault="00E047FA" w:rsidP="003B366E">
            <w:pPr>
              <w:ind w:left="113" w:right="113"/>
              <w:jc w:val="center"/>
              <w:rPr>
                <w:b/>
              </w:rPr>
            </w:pPr>
            <w:r w:rsidRPr="00D429C8">
              <w:rPr>
                <w:b/>
                <w:iCs/>
                <w:color w:val="000000"/>
              </w:rPr>
              <w:t>Įgyvendinti Kokybės krepšelio projekto Veiklos tobulinimo planą</w:t>
            </w:r>
            <w:r>
              <w:rPr>
                <w:b/>
                <w:iCs/>
                <w:color w:val="000000"/>
              </w:rPr>
              <w:t xml:space="preserve">. </w:t>
            </w:r>
            <w:r>
              <w:rPr>
                <w:b/>
                <w:color w:val="000000"/>
              </w:rPr>
              <w:t>(</w:t>
            </w:r>
            <w:r w:rsidRPr="00E629AA">
              <w:rPr>
                <w:b/>
                <w:color w:val="000000"/>
              </w:rPr>
              <w:t>02-02-0</w:t>
            </w:r>
            <w:r>
              <w:rPr>
                <w:b/>
                <w:color w:val="000000"/>
              </w:rPr>
              <w:t>1)</w:t>
            </w:r>
          </w:p>
        </w:tc>
        <w:tc>
          <w:tcPr>
            <w:tcW w:w="5524" w:type="dxa"/>
            <w:vAlign w:val="center"/>
          </w:tcPr>
          <w:p w14:paraId="49DA0C70" w14:textId="77777777" w:rsidR="00E047FA" w:rsidRDefault="00E047FA" w:rsidP="00566F51">
            <w:pPr>
              <w:pBdr>
                <w:top w:val="nil"/>
                <w:left w:val="nil"/>
                <w:bottom w:val="nil"/>
                <w:right w:val="nil"/>
                <w:between w:val="nil"/>
              </w:pBdr>
              <w:jc w:val="both"/>
              <w:rPr>
                <w:rFonts w:eastAsia="Calibri"/>
                <w:lang w:eastAsia="en-US"/>
              </w:rPr>
            </w:pPr>
            <w:r w:rsidRPr="00F96F47">
              <w:rPr>
                <w:rFonts w:eastAsia="Calibri"/>
                <w:lang w:eastAsia="en-US"/>
              </w:rPr>
              <w:t>Technologijų kabineto mokymo priemonių atnaujinimas</w:t>
            </w:r>
            <w:r>
              <w:rPr>
                <w:rFonts w:eastAsia="Calibri"/>
                <w:lang w:eastAsia="en-US"/>
              </w:rPr>
              <w:t xml:space="preserve">. </w:t>
            </w:r>
            <w:r w:rsidRPr="00F96F47">
              <w:rPr>
                <w:rFonts w:eastAsia="Calibri"/>
                <w:lang w:eastAsia="en-US"/>
              </w:rPr>
              <w:t>Įsigyta ne mažiau kaip 2 įrenginiai (lazerinės graviravimo staklės, aukščio reguliuojamas darbinis stalas) ir reikalingų medžiagų.</w:t>
            </w:r>
          </w:p>
          <w:p w14:paraId="4D1C0EB6" w14:textId="77777777" w:rsidR="00E047FA" w:rsidRDefault="00E047FA" w:rsidP="00566F51">
            <w:pPr>
              <w:pBdr>
                <w:top w:val="nil"/>
                <w:left w:val="nil"/>
                <w:bottom w:val="nil"/>
                <w:right w:val="nil"/>
                <w:between w:val="nil"/>
              </w:pBdr>
              <w:jc w:val="both"/>
              <w:rPr>
                <w:rFonts w:eastAsia="Calibri"/>
                <w:lang w:eastAsia="en-US"/>
              </w:rPr>
            </w:pPr>
          </w:p>
          <w:p w14:paraId="486D36C8" w14:textId="77777777" w:rsidR="00E047FA" w:rsidRDefault="00E047FA" w:rsidP="00566F51">
            <w:pPr>
              <w:pBdr>
                <w:top w:val="nil"/>
                <w:left w:val="nil"/>
                <w:bottom w:val="nil"/>
                <w:right w:val="nil"/>
                <w:between w:val="nil"/>
              </w:pBdr>
              <w:jc w:val="both"/>
            </w:pPr>
            <w:r w:rsidRPr="00F96F47">
              <w:t>Programavimo žaidimo ,,</w:t>
            </w:r>
            <w:proofErr w:type="spellStart"/>
            <w:r w:rsidRPr="00F96F47">
              <w:t>Scottiego</w:t>
            </w:r>
            <w:proofErr w:type="spellEnd"/>
            <w:r w:rsidRPr="00F96F47">
              <w:t>” įsigijimas ir naudojimas.</w:t>
            </w:r>
            <w:r>
              <w:t xml:space="preserve"> Įsigyta 8 programavimo žaidimai ,,</w:t>
            </w:r>
            <w:proofErr w:type="spellStart"/>
            <w:r>
              <w:t>Scottiego</w:t>
            </w:r>
            <w:proofErr w:type="spellEnd"/>
            <w:r>
              <w:t>“. Įsigytos priemonės bus naudojamos pradinių klasių mokytojų ne rečiau kaip vieną kartą per mėnesį.</w:t>
            </w:r>
          </w:p>
          <w:p w14:paraId="20DB6841" w14:textId="77777777" w:rsidR="00E047FA" w:rsidRDefault="00E047FA" w:rsidP="00566F51">
            <w:pPr>
              <w:pBdr>
                <w:top w:val="nil"/>
                <w:left w:val="nil"/>
                <w:bottom w:val="nil"/>
                <w:right w:val="nil"/>
                <w:between w:val="nil"/>
              </w:pBdr>
              <w:jc w:val="both"/>
              <w:rPr>
                <w:highlight w:val="yellow"/>
              </w:rPr>
            </w:pPr>
          </w:p>
          <w:p w14:paraId="1C3B5809" w14:textId="77777777" w:rsidR="00E047FA" w:rsidRPr="00F06387" w:rsidRDefault="00E047FA" w:rsidP="00566F51">
            <w:pPr>
              <w:pBdr>
                <w:top w:val="nil"/>
                <w:left w:val="nil"/>
                <w:bottom w:val="nil"/>
                <w:right w:val="nil"/>
                <w:between w:val="nil"/>
              </w:pBdr>
              <w:jc w:val="both"/>
              <w:rPr>
                <w:highlight w:val="yellow"/>
              </w:rPr>
            </w:pPr>
            <w:r w:rsidRPr="00F96F47">
              <w:t>Reikalingų priemonių ir medžiagų įsigijimas biologijos kabinetui ir panaudojimas.</w:t>
            </w:r>
            <w:r>
              <w:t xml:space="preserve"> Įsigytų priemonių biologijos kabinetui skaičius. Nemažiau kaip 55 proc. stebėtų pamokų protokoluose fiksuotas </w:t>
            </w:r>
            <w:proofErr w:type="spellStart"/>
            <w:r>
              <w:t>patyriminis</w:t>
            </w:r>
            <w:proofErr w:type="spellEnd"/>
            <w:r>
              <w:t xml:space="preserve"> ugdymas ir įsigytų priemonių panaudojimas.</w:t>
            </w:r>
          </w:p>
        </w:tc>
        <w:tc>
          <w:tcPr>
            <w:tcW w:w="7095" w:type="dxa"/>
          </w:tcPr>
          <w:p w14:paraId="6FBFEA82" w14:textId="77777777" w:rsidR="00E047FA" w:rsidRDefault="00013B9A" w:rsidP="00566F51">
            <w:pPr>
              <w:jc w:val="both"/>
            </w:pPr>
            <w:r w:rsidRPr="006A1326">
              <w:t>Įgyvendin</w:t>
            </w:r>
            <w:r>
              <w:t xml:space="preserve">ant </w:t>
            </w:r>
            <w:r w:rsidRPr="006A1326">
              <w:t>Kokybės krepšelio projekto Veiklos tobulinimo planą</w:t>
            </w:r>
            <w:r>
              <w:t xml:space="preserve"> t</w:t>
            </w:r>
            <w:r w:rsidRPr="006A1326">
              <w:t>echnologijų kabinetui įsigytos Metalinės konstrukcijos modulinės staklės ir joms reikaling</w:t>
            </w:r>
            <w:r>
              <w:t>i</w:t>
            </w:r>
            <w:r w:rsidRPr="006A1326">
              <w:t xml:space="preserve"> pried</w:t>
            </w:r>
            <w:r>
              <w:t>ai</w:t>
            </w:r>
            <w:r w:rsidRPr="006A1326">
              <w:t xml:space="preserve"> ir Graviravimo stakl</w:t>
            </w:r>
            <w:r>
              <w:t>ė</w:t>
            </w:r>
            <w:r w:rsidRPr="006A1326">
              <w:t>s bei 36 vnt. įrankių dėž</w:t>
            </w:r>
            <w:r>
              <w:t>ė</w:t>
            </w:r>
            <w:r w:rsidRPr="006A1326">
              <w:t>. Šios visos priemonės naudojamos technologijų pamokose.</w:t>
            </w:r>
            <w:r>
              <w:t xml:space="preserve"> </w:t>
            </w:r>
            <w:r w:rsidRPr="006A1326">
              <w:t>Nupirkti 8 SCOTTIE GOL edukaciniai žaidimai. Šis žaidimas sujungia realųjį ir virtualųjį pasaulius ir sėkmingai formuoja mokinių analitinį, loginį ir IT mąstymą. Įsigytomis priemonėmis pradinių klasių mokytojai naudojasi dažniau nei vieną kartą per mėnesį priklausomai nuo nagrinėjamų temų ir suplanuotų veiklų. KK projekto lėšomis atnaujinti chemijos, biologijos kabinetai, įsigytos įvairios priemonės pradinukams, gamtos mokslų mokymui. Tai sustiprino mokinių įgūdžius atliekant praktinius darbus ir sudarė palankias sąlygas gerinti STEAM dalykų žinias bei pasiekti aukštesnių rezultatų.</w:t>
            </w:r>
            <w:r>
              <w:t xml:space="preserve"> </w:t>
            </w:r>
            <w:r w:rsidRPr="00077339">
              <w:t>Išorės vertinimo metu išanalizavus 57 vertintojų stebėtų pamokų protokolus, nustatytas pamokos aspekto Mokymosi patirtys apibendrintas vertinimas: labai gerai vertinta 33,3 proc., gerai – 36,9 proc., patenkinamai – 29,8 proc. stebėtų pamokų; vertinimo vidurkis ‒ 3,04. Gimnazijos bendruomenės narių stebėtos pamokos: administracijos – 22; mokytojų – 18</w:t>
            </w:r>
            <w:r>
              <w:t>.</w:t>
            </w:r>
          </w:p>
          <w:p w14:paraId="2BAD239E" w14:textId="148EA678" w:rsidR="008604CB" w:rsidRPr="000B3C07" w:rsidRDefault="008604CB" w:rsidP="00566F51">
            <w:pPr>
              <w:jc w:val="both"/>
              <w:rPr>
                <w:rFonts w:eastAsia="Calibri"/>
                <w:lang w:eastAsia="en-US"/>
              </w:rPr>
            </w:pPr>
          </w:p>
        </w:tc>
      </w:tr>
      <w:tr w:rsidR="00E047FA" w:rsidRPr="00E629AA" w14:paraId="4335C236" w14:textId="77777777" w:rsidTr="003B366E">
        <w:trPr>
          <w:trHeight w:val="2469"/>
        </w:trPr>
        <w:tc>
          <w:tcPr>
            <w:tcW w:w="1417" w:type="dxa"/>
            <w:shd w:val="clear" w:color="auto" w:fill="D6E3BC" w:themeFill="accent3" w:themeFillTint="66"/>
            <w:textDirection w:val="btLr"/>
            <w:vAlign w:val="center"/>
          </w:tcPr>
          <w:p w14:paraId="1C01B4CB" w14:textId="77777777" w:rsidR="00E047FA" w:rsidRDefault="00E047FA" w:rsidP="003B366E">
            <w:pPr>
              <w:spacing w:after="200" w:line="276" w:lineRule="auto"/>
              <w:ind w:left="113" w:right="113"/>
              <w:jc w:val="center"/>
              <w:rPr>
                <w:b/>
              </w:rPr>
            </w:pPr>
            <w:r>
              <w:rPr>
                <w:b/>
              </w:rPr>
              <w:t xml:space="preserve">Įgyvendinti </w:t>
            </w:r>
            <w:proofErr w:type="spellStart"/>
            <w:r>
              <w:rPr>
                <w:b/>
              </w:rPr>
              <w:t>skaitmenizacijos</w:t>
            </w:r>
            <w:proofErr w:type="spellEnd"/>
            <w:r w:rsidRPr="00D429C8">
              <w:rPr>
                <w:b/>
              </w:rPr>
              <w:t xml:space="preserve"> programą.</w:t>
            </w:r>
            <w:r>
              <w:rPr>
                <w:b/>
                <w:color w:val="000000"/>
              </w:rPr>
              <w:t xml:space="preserve"> (02-02-03)</w:t>
            </w:r>
          </w:p>
        </w:tc>
        <w:tc>
          <w:tcPr>
            <w:tcW w:w="5524" w:type="dxa"/>
            <w:vAlign w:val="center"/>
          </w:tcPr>
          <w:p w14:paraId="08819EE0" w14:textId="77777777" w:rsidR="00E047FA" w:rsidRDefault="00E047FA" w:rsidP="00566F51">
            <w:pPr>
              <w:jc w:val="both"/>
              <w:rPr>
                <w:rFonts w:eastAsia="Calibri"/>
                <w:lang w:eastAsia="en-US"/>
              </w:rPr>
            </w:pPr>
            <w:r w:rsidRPr="00F96F47">
              <w:rPr>
                <w:rFonts w:eastAsia="Calibri"/>
                <w:lang w:eastAsia="en-US"/>
              </w:rPr>
              <w:t>Mokomųjų kabinetų atnaujinimas įrengiant modernias IT priemones, padedančias efektyvinti ugdymo(</w:t>
            </w:r>
            <w:proofErr w:type="spellStart"/>
            <w:r w:rsidRPr="00F96F47">
              <w:rPr>
                <w:rFonts w:eastAsia="Calibri"/>
                <w:lang w:eastAsia="en-US"/>
              </w:rPr>
              <w:t>si</w:t>
            </w:r>
            <w:proofErr w:type="spellEnd"/>
            <w:r w:rsidRPr="00F96F47">
              <w:rPr>
                <w:rFonts w:eastAsia="Calibri"/>
                <w:lang w:eastAsia="en-US"/>
              </w:rPr>
              <w:t>) procesą</w:t>
            </w:r>
            <w:r>
              <w:rPr>
                <w:rFonts w:eastAsia="Calibri"/>
                <w:lang w:eastAsia="en-US"/>
              </w:rPr>
              <w:t xml:space="preserve">. </w:t>
            </w:r>
            <w:r w:rsidRPr="00F96F47">
              <w:rPr>
                <w:rFonts w:eastAsia="Calibri"/>
                <w:lang w:eastAsia="en-US"/>
              </w:rPr>
              <w:t>Įsigytos 4 išmaniosios SMART lentos.</w:t>
            </w:r>
          </w:p>
          <w:p w14:paraId="6FB8A3A8" w14:textId="77777777" w:rsidR="00E047FA" w:rsidRDefault="00E047FA" w:rsidP="00566F51">
            <w:pPr>
              <w:jc w:val="both"/>
              <w:rPr>
                <w:rFonts w:eastAsia="Calibri"/>
                <w:lang w:eastAsia="en-US"/>
              </w:rPr>
            </w:pPr>
            <w:r w:rsidRPr="00F96F47">
              <w:rPr>
                <w:rFonts w:eastAsia="Calibri"/>
                <w:lang w:eastAsia="en-US"/>
              </w:rPr>
              <w:t>Skaitmeninių priemonių įsigijimas ir panaudojimas ugdymo procese.</w:t>
            </w:r>
          </w:p>
          <w:p w14:paraId="196B4B49" w14:textId="77777777" w:rsidR="00E047FA" w:rsidRDefault="00E047FA" w:rsidP="00566F51">
            <w:pPr>
              <w:jc w:val="both"/>
              <w:rPr>
                <w:rFonts w:eastAsia="Calibri"/>
                <w:lang w:eastAsia="en-US"/>
              </w:rPr>
            </w:pPr>
            <w:r w:rsidRPr="00F96F47">
              <w:rPr>
                <w:rFonts w:eastAsia="Calibri"/>
                <w:lang w:eastAsia="en-US"/>
              </w:rPr>
              <w:t xml:space="preserve">Visiems mokiniams įsigytos elektroninių mokymosi aplinkų  </w:t>
            </w:r>
            <w:proofErr w:type="spellStart"/>
            <w:r w:rsidRPr="00F96F47">
              <w:rPr>
                <w:rFonts w:eastAsia="Calibri"/>
                <w:lang w:eastAsia="en-US"/>
              </w:rPr>
              <w:t>Eduka</w:t>
            </w:r>
            <w:proofErr w:type="spellEnd"/>
            <w:r w:rsidRPr="00F96F47">
              <w:rPr>
                <w:rFonts w:eastAsia="Calibri"/>
                <w:lang w:eastAsia="en-US"/>
              </w:rPr>
              <w:t xml:space="preserve"> klasė ir Ema licencijos.</w:t>
            </w:r>
          </w:p>
          <w:p w14:paraId="0163049B" w14:textId="77777777" w:rsidR="00E047FA" w:rsidRDefault="00E047FA" w:rsidP="00566F51">
            <w:pPr>
              <w:jc w:val="both"/>
              <w:rPr>
                <w:rFonts w:eastAsia="Calibri"/>
                <w:lang w:eastAsia="en-US"/>
              </w:rPr>
            </w:pPr>
            <w:r w:rsidRPr="00F96F47">
              <w:rPr>
                <w:rFonts w:eastAsia="Calibri"/>
                <w:lang w:eastAsia="en-US"/>
              </w:rPr>
              <w:t>Skaitmenines priemones pamokose naudoja ne mažiau kaip 70 proc. dalykų mokytojų</w:t>
            </w:r>
          </w:p>
          <w:p w14:paraId="4433EEAF" w14:textId="77777777" w:rsidR="008604CB" w:rsidRPr="00B434D0" w:rsidRDefault="008604CB" w:rsidP="00566F51">
            <w:pPr>
              <w:jc w:val="both"/>
              <w:rPr>
                <w:rFonts w:eastAsia="Calibri"/>
                <w:lang w:eastAsia="en-US"/>
              </w:rPr>
            </w:pPr>
          </w:p>
        </w:tc>
        <w:tc>
          <w:tcPr>
            <w:tcW w:w="7095" w:type="dxa"/>
          </w:tcPr>
          <w:p w14:paraId="68530884" w14:textId="77777777" w:rsidR="008604CB" w:rsidRDefault="00013B9A" w:rsidP="00566F51">
            <w:pPr>
              <w:jc w:val="both"/>
              <w:rPr>
                <w:rFonts w:eastAsia="Calibri"/>
                <w:lang w:eastAsia="en-US"/>
              </w:rPr>
            </w:pPr>
            <w:r w:rsidRPr="00013B9A">
              <w:rPr>
                <w:rFonts w:eastAsia="Calibri"/>
                <w:lang w:eastAsia="en-US"/>
              </w:rPr>
              <w:t xml:space="preserve">Įgyvendinant </w:t>
            </w:r>
            <w:proofErr w:type="spellStart"/>
            <w:r w:rsidRPr="00013B9A">
              <w:rPr>
                <w:rFonts w:eastAsia="Calibri"/>
                <w:lang w:eastAsia="en-US"/>
              </w:rPr>
              <w:t>skaitmenizacijos</w:t>
            </w:r>
            <w:proofErr w:type="spellEnd"/>
            <w:r w:rsidRPr="00013B9A">
              <w:rPr>
                <w:rFonts w:eastAsia="Calibri"/>
                <w:lang w:eastAsia="en-US"/>
              </w:rPr>
              <w:t xml:space="preserve"> programą, buvo atnaujinami mokomieji kabinetai, įrengiant modernias IT priemones, padedančias efektyvinti ugdymo(</w:t>
            </w:r>
            <w:proofErr w:type="spellStart"/>
            <w:r w:rsidRPr="00013B9A">
              <w:rPr>
                <w:rFonts w:eastAsia="Calibri"/>
                <w:lang w:eastAsia="en-US"/>
              </w:rPr>
              <w:t>si</w:t>
            </w:r>
            <w:proofErr w:type="spellEnd"/>
            <w:r w:rsidRPr="00013B9A">
              <w:rPr>
                <w:rFonts w:eastAsia="Calibri"/>
                <w:lang w:eastAsia="en-US"/>
              </w:rPr>
              <w:t>) procesą. Atnaujintos 2 ugdymo aplinkos, iš mokymo lėšų įsigytos 5 išmaniosios SMART lentos, 2 iš KK projekto.</w:t>
            </w:r>
          </w:p>
          <w:p w14:paraId="17588E23" w14:textId="48AE7889" w:rsidR="00E047FA" w:rsidRDefault="00013B9A" w:rsidP="00566F51">
            <w:pPr>
              <w:jc w:val="both"/>
              <w:rPr>
                <w:rFonts w:eastAsia="Calibri"/>
                <w:lang w:eastAsia="en-US"/>
              </w:rPr>
            </w:pPr>
            <w:r w:rsidRPr="00013B9A">
              <w:rPr>
                <w:rFonts w:eastAsia="Calibri"/>
                <w:lang w:eastAsia="en-US"/>
              </w:rPr>
              <w:t xml:space="preserve">Įsigyta: </w:t>
            </w:r>
            <w:proofErr w:type="spellStart"/>
            <w:r w:rsidRPr="00013B9A">
              <w:rPr>
                <w:rFonts w:eastAsia="Calibri"/>
                <w:lang w:eastAsia="en-US"/>
              </w:rPr>
              <w:t>Eduka</w:t>
            </w:r>
            <w:proofErr w:type="spellEnd"/>
            <w:r w:rsidRPr="00013B9A">
              <w:rPr>
                <w:rFonts w:eastAsia="Calibri"/>
                <w:lang w:eastAsia="en-US"/>
              </w:rPr>
              <w:t xml:space="preserve"> klasė 30 licencijų mokytojams ir 550 mokiniams, Vedliai - 10 licencijų, skaitmeninio turinio </w:t>
            </w:r>
            <w:proofErr w:type="spellStart"/>
            <w:r w:rsidRPr="00013B9A">
              <w:rPr>
                <w:rFonts w:eastAsia="Calibri"/>
                <w:lang w:eastAsia="en-US"/>
              </w:rPr>
              <w:t>Corinth</w:t>
            </w:r>
            <w:proofErr w:type="spellEnd"/>
            <w:r w:rsidRPr="00013B9A">
              <w:rPr>
                <w:rFonts w:eastAsia="Calibri"/>
                <w:lang w:eastAsia="en-US"/>
              </w:rPr>
              <w:t xml:space="preserve"> "</w:t>
            </w:r>
            <w:proofErr w:type="spellStart"/>
            <w:r w:rsidRPr="00013B9A">
              <w:rPr>
                <w:rFonts w:eastAsia="Calibri"/>
                <w:lang w:eastAsia="en-US"/>
              </w:rPr>
              <w:t>Human</w:t>
            </w:r>
            <w:proofErr w:type="spellEnd"/>
            <w:r w:rsidRPr="00013B9A">
              <w:rPr>
                <w:rFonts w:eastAsia="Calibri"/>
                <w:lang w:eastAsia="en-US"/>
              </w:rPr>
              <w:t xml:space="preserve"> </w:t>
            </w:r>
            <w:proofErr w:type="spellStart"/>
            <w:r w:rsidRPr="00013B9A">
              <w:rPr>
                <w:rFonts w:eastAsia="Calibri"/>
                <w:lang w:eastAsia="en-US"/>
              </w:rPr>
              <w:t>Biology</w:t>
            </w:r>
            <w:proofErr w:type="spellEnd"/>
            <w:r w:rsidRPr="00013B9A">
              <w:rPr>
                <w:rFonts w:eastAsia="Calibri"/>
                <w:lang w:eastAsia="en-US"/>
              </w:rPr>
              <w:t>" licencija, QBOT 10 licencijų. Skaitmenines priemones pamokose naudoja beveik visi (90 proc.) dalykų mokytojai</w:t>
            </w:r>
          </w:p>
          <w:p w14:paraId="3B519108" w14:textId="77777777" w:rsidR="00E047FA" w:rsidRDefault="00E047FA" w:rsidP="00566F51">
            <w:pPr>
              <w:jc w:val="both"/>
              <w:rPr>
                <w:rFonts w:eastAsia="Calibri"/>
                <w:lang w:eastAsia="en-US"/>
              </w:rPr>
            </w:pPr>
          </w:p>
        </w:tc>
      </w:tr>
    </w:tbl>
    <w:p w14:paraId="172F1541" w14:textId="77777777" w:rsidR="00E047FA" w:rsidRDefault="00E047FA">
      <w:pPr>
        <w:pBdr>
          <w:top w:val="nil"/>
          <w:left w:val="nil"/>
          <w:bottom w:val="nil"/>
          <w:right w:val="nil"/>
          <w:between w:val="nil"/>
        </w:pBdr>
        <w:spacing w:line="360" w:lineRule="auto"/>
        <w:jc w:val="center"/>
        <w:rPr>
          <w:b/>
          <w:color w:val="000000"/>
        </w:rPr>
      </w:pPr>
    </w:p>
    <w:p w14:paraId="5BECAF4E" w14:textId="77777777" w:rsidR="008604CB" w:rsidRDefault="008604CB">
      <w:pPr>
        <w:pBdr>
          <w:top w:val="nil"/>
          <w:left w:val="nil"/>
          <w:bottom w:val="nil"/>
          <w:right w:val="nil"/>
          <w:between w:val="nil"/>
        </w:pBdr>
        <w:spacing w:line="360" w:lineRule="auto"/>
        <w:jc w:val="center"/>
        <w:rPr>
          <w:b/>
          <w:color w:val="000000"/>
        </w:rPr>
      </w:pPr>
    </w:p>
    <w:p w14:paraId="14C99EC5" w14:textId="77777777" w:rsidR="008604CB" w:rsidRDefault="008604CB">
      <w:pPr>
        <w:pBdr>
          <w:top w:val="nil"/>
          <w:left w:val="nil"/>
          <w:bottom w:val="nil"/>
          <w:right w:val="nil"/>
          <w:between w:val="nil"/>
        </w:pBdr>
        <w:spacing w:line="360" w:lineRule="auto"/>
        <w:jc w:val="center"/>
        <w:rPr>
          <w:b/>
          <w:color w:val="000000"/>
        </w:rPr>
      </w:pPr>
    </w:p>
    <w:p w14:paraId="4CD98EA4" w14:textId="77777777" w:rsidR="008604CB" w:rsidRDefault="008604CB">
      <w:pPr>
        <w:pBdr>
          <w:top w:val="nil"/>
          <w:left w:val="nil"/>
          <w:bottom w:val="nil"/>
          <w:right w:val="nil"/>
          <w:between w:val="nil"/>
        </w:pBdr>
        <w:spacing w:line="360" w:lineRule="auto"/>
        <w:jc w:val="center"/>
        <w:rPr>
          <w:b/>
          <w:color w:val="000000"/>
        </w:rPr>
      </w:pPr>
    </w:p>
    <w:p w14:paraId="6C8711AB" w14:textId="77777777" w:rsidR="008604CB" w:rsidRDefault="008604CB">
      <w:pPr>
        <w:pBdr>
          <w:top w:val="nil"/>
          <w:left w:val="nil"/>
          <w:bottom w:val="nil"/>
          <w:right w:val="nil"/>
          <w:between w:val="nil"/>
        </w:pBdr>
        <w:spacing w:line="360" w:lineRule="auto"/>
        <w:jc w:val="center"/>
        <w:rPr>
          <w:b/>
          <w:color w:val="000000"/>
        </w:rPr>
      </w:pPr>
    </w:p>
    <w:p w14:paraId="5107947D" w14:textId="77777777" w:rsidR="008604CB" w:rsidRDefault="008604CB">
      <w:pPr>
        <w:pBdr>
          <w:top w:val="nil"/>
          <w:left w:val="nil"/>
          <w:bottom w:val="nil"/>
          <w:right w:val="nil"/>
          <w:between w:val="nil"/>
        </w:pBdr>
        <w:spacing w:line="360" w:lineRule="auto"/>
        <w:jc w:val="center"/>
        <w:rPr>
          <w:b/>
          <w:color w:val="000000"/>
        </w:rPr>
      </w:pPr>
    </w:p>
    <w:p w14:paraId="474F7028" w14:textId="77777777" w:rsidR="008604CB" w:rsidRDefault="008604CB">
      <w:pPr>
        <w:pBdr>
          <w:top w:val="nil"/>
          <w:left w:val="nil"/>
          <w:bottom w:val="nil"/>
          <w:right w:val="nil"/>
          <w:between w:val="nil"/>
        </w:pBdr>
        <w:spacing w:line="360" w:lineRule="auto"/>
        <w:jc w:val="center"/>
        <w:rPr>
          <w:b/>
          <w:color w:val="000000"/>
        </w:rPr>
      </w:pPr>
    </w:p>
    <w:p w14:paraId="70D8CD42" w14:textId="77777777" w:rsidR="008604CB" w:rsidRDefault="008604CB">
      <w:pPr>
        <w:pBdr>
          <w:top w:val="nil"/>
          <w:left w:val="nil"/>
          <w:bottom w:val="nil"/>
          <w:right w:val="nil"/>
          <w:between w:val="nil"/>
        </w:pBdr>
        <w:spacing w:line="360" w:lineRule="auto"/>
        <w:jc w:val="center"/>
        <w:rPr>
          <w:b/>
          <w:color w:val="000000"/>
        </w:rPr>
      </w:pPr>
    </w:p>
    <w:p w14:paraId="725EBB98" w14:textId="77777777" w:rsidR="008604CB" w:rsidRDefault="008604CB">
      <w:pPr>
        <w:pBdr>
          <w:top w:val="nil"/>
          <w:left w:val="nil"/>
          <w:bottom w:val="nil"/>
          <w:right w:val="nil"/>
          <w:between w:val="nil"/>
        </w:pBdr>
        <w:spacing w:line="360" w:lineRule="auto"/>
        <w:jc w:val="center"/>
        <w:rPr>
          <w:b/>
          <w:color w:val="000000"/>
        </w:rPr>
      </w:pPr>
    </w:p>
    <w:p w14:paraId="0624D56F" w14:textId="77777777" w:rsidR="008604CB" w:rsidRDefault="008604CB">
      <w:pPr>
        <w:pBdr>
          <w:top w:val="nil"/>
          <w:left w:val="nil"/>
          <w:bottom w:val="nil"/>
          <w:right w:val="nil"/>
          <w:between w:val="nil"/>
        </w:pBdr>
        <w:spacing w:line="360" w:lineRule="auto"/>
        <w:jc w:val="center"/>
        <w:rPr>
          <w:b/>
          <w:color w:val="000000"/>
        </w:rPr>
      </w:pPr>
    </w:p>
    <w:p w14:paraId="3E3ECC6A" w14:textId="77777777" w:rsidR="008604CB" w:rsidRDefault="008604CB">
      <w:pPr>
        <w:pBdr>
          <w:top w:val="nil"/>
          <w:left w:val="nil"/>
          <w:bottom w:val="nil"/>
          <w:right w:val="nil"/>
          <w:between w:val="nil"/>
        </w:pBdr>
        <w:spacing w:line="360" w:lineRule="auto"/>
        <w:jc w:val="center"/>
        <w:rPr>
          <w:b/>
          <w:color w:val="000000"/>
        </w:rPr>
      </w:pPr>
    </w:p>
    <w:p w14:paraId="25AD9EEA" w14:textId="77777777" w:rsidR="008604CB" w:rsidRDefault="008604CB">
      <w:pPr>
        <w:pBdr>
          <w:top w:val="nil"/>
          <w:left w:val="nil"/>
          <w:bottom w:val="nil"/>
          <w:right w:val="nil"/>
          <w:between w:val="nil"/>
        </w:pBdr>
        <w:spacing w:line="360" w:lineRule="auto"/>
        <w:jc w:val="center"/>
        <w:rPr>
          <w:b/>
          <w:color w:val="000000"/>
        </w:rPr>
      </w:pPr>
    </w:p>
    <w:p w14:paraId="3B571CE1" w14:textId="77777777" w:rsidR="008604CB" w:rsidRDefault="008604CB">
      <w:pPr>
        <w:pBdr>
          <w:top w:val="nil"/>
          <w:left w:val="nil"/>
          <w:bottom w:val="nil"/>
          <w:right w:val="nil"/>
          <w:between w:val="nil"/>
        </w:pBdr>
        <w:spacing w:line="360" w:lineRule="auto"/>
        <w:jc w:val="center"/>
        <w:rPr>
          <w:b/>
          <w:color w:val="000000"/>
        </w:rPr>
      </w:pPr>
    </w:p>
    <w:p w14:paraId="2D2F24C3" w14:textId="77777777" w:rsidR="008604CB" w:rsidRDefault="008604CB">
      <w:pPr>
        <w:pBdr>
          <w:top w:val="nil"/>
          <w:left w:val="nil"/>
          <w:bottom w:val="nil"/>
          <w:right w:val="nil"/>
          <w:between w:val="nil"/>
        </w:pBdr>
        <w:spacing w:line="360" w:lineRule="auto"/>
        <w:jc w:val="center"/>
        <w:rPr>
          <w:b/>
          <w:color w:val="000000"/>
        </w:rPr>
      </w:pPr>
    </w:p>
    <w:p w14:paraId="58E6F315" w14:textId="77777777" w:rsidR="008604CB" w:rsidRDefault="008604CB">
      <w:pPr>
        <w:pBdr>
          <w:top w:val="nil"/>
          <w:left w:val="nil"/>
          <w:bottom w:val="nil"/>
          <w:right w:val="nil"/>
          <w:between w:val="nil"/>
        </w:pBdr>
        <w:spacing w:line="360" w:lineRule="auto"/>
        <w:jc w:val="center"/>
        <w:rPr>
          <w:b/>
          <w:color w:val="000000"/>
        </w:rPr>
      </w:pPr>
    </w:p>
    <w:p w14:paraId="6736BC61" w14:textId="77777777" w:rsidR="00E047FA" w:rsidRDefault="00E047FA">
      <w:pPr>
        <w:pBdr>
          <w:top w:val="nil"/>
          <w:left w:val="nil"/>
          <w:bottom w:val="nil"/>
          <w:right w:val="nil"/>
          <w:between w:val="nil"/>
        </w:pBdr>
        <w:spacing w:line="360" w:lineRule="auto"/>
        <w:jc w:val="center"/>
        <w:rPr>
          <w:b/>
          <w:color w:val="000000"/>
        </w:rPr>
      </w:pPr>
    </w:p>
    <w:p w14:paraId="40B8C78B" w14:textId="77777777" w:rsidR="00E047FA" w:rsidRDefault="00E047FA">
      <w:pPr>
        <w:pBdr>
          <w:top w:val="nil"/>
          <w:left w:val="nil"/>
          <w:bottom w:val="nil"/>
          <w:right w:val="nil"/>
          <w:between w:val="nil"/>
        </w:pBdr>
        <w:spacing w:line="360" w:lineRule="auto"/>
        <w:jc w:val="center"/>
        <w:rPr>
          <w:b/>
          <w:color w:val="000000"/>
        </w:rPr>
      </w:pPr>
    </w:p>
    <w:p w14:paraId="2A2395AF" w14:textId="77777777" w:rsidR="00E047FA" w:rsidRDefault="00E047FA">
      <w:pPr>
        <w:pBdr>
          <w:top w:val="nil"/>
          <w:left w:val="nil"/>
          <w:bottom w:val="nil"/>
          <w:right w:val="nil"/>
          <w:between w:val="nil"/>
        </w:pBdr>
        <w:spacing w:line="360" w:lineRule="auto"/>
        <w:jc w:val="center"/>
        <w:rPr>
          <w:b/>
          <w:color w:val="000000"/>
        </w:rPr>
      </w:pPr>
    </w:p>
    <w:p w14:paraId="49B5C7D4" w14:textId="77777777" w:rsidR="00E047FA" w:rsidRDefault="00E047FA">
      <w:pPr>
        <w:pBdr>
          <w:top w:val="nil"/>
          <w:left w:val="nil"/>
          <w:bottom w:val="nil"/>
          <w:right w:val="nil"/>
          <w:between w:val="nil"/>
        </w:pBdr>
        <w:spacing w:line="360" w:lineRule="auto"/>
        <w:jc w:val="center"/>
        <w:rPr>
          <w:b/>
          <w:color w:val="000000"/>
        </w:rPr>
      </w:pPr>
    </w:p>
    <w:p w14:paraId="26672923" w14:textId="77777777" w:rsidR="00E047FA" w:rsidRDefault="00E047FA">
      <w:pPr>
        <w:pBdr>
          <w:top w:val="nil"/>
          <w:left w:val="nil"/>
          <w:bottom w:val="nil"/>
          <w:right w:val="nil"/>
          <w:between w:val="nil"/>
        </w:pBdr>
        <w:spacing w:line="360" w:lineRule="auto"/>
        <w:jc w:val="center"/>
        <w:rPr>
          <w:b/>
          <w:color w:val="000000"/>
        </w:rPr>
      </w:pPr>
    </w:p>
    <w:p w14:paraId="060AB376" w14:textId="77777777" w:rsidR="00E047FA" w:rsidRDefault="00E047FA">
      <w:pPr>
        <w:pBdr>
          <w:top w:val="nil"/>
          <w:left w:val="nil"/>
          <w:bottom w:val="nil"/>
          <w:right w:val="nil"/>
          <w:between w:val="nil"/>
        </w:pBdr>
        <w:spacing w:line="360" w:lineRule="auto"/>
        <w:jc w:val="center"/>
        <w:rPr>
          <w:b/>
          <w:color w:val="000000"/>
        </w:rPr>
      </w:pPr>
    </w:p>
    <w:p w14:paraId="033F6AEB" w14:textId="77777777" w:rsidR="00221F97" w:rsidRDefault="00221F97"/>
    <w:p w14:paraId="39C53BF2" w14:textId="77777777" w:rsidR="008604CB" w:rsidRDefault="008604CB">
      <w:pPr>
        <w:pBdr>
          <w:top w:val="nil"/>
          <w:left w:val="nil"/>
          <w:bottom w:val="nil"/>
          <w:right w:val="nil"/>
          <w:between w:val="nil"/>
        </w:pBdr>
        <w:spacing w:line="360" w:lineRule="auto"/>
        <w:jc w:val="center"/>
        <w:rPr>
          <w:b/>
          <w:color w:val="000000"/>
        </w:rPr>
      </w:pPr>
    </w:p>
    <w:p w14:paraId="43B0FA2C" w14:textId="77777777" w:rsidR="008604CB" w:rsidRDefault="008604CB">
      <w:pPr>
        <w:pBdr>
          <w:top w:val="nil"/>
          <w:left w:val="nil"/>
          <w:bottom w:val="nil"/>
          <w:right w:val="nil"/>
          <w:between w:val="nil"/>
        </w:pBdr>
        <w:spacing w:line="360" w:lineRule="auto"/>
        <w:jc w:val="center"/>
        <w:rPr>
          <w:b/>
          <w:color w:val="000000"/>
        </w:rPr>
      </w:pPr>
    </w:p>
    <w:p w14:paraId="2A51D2C3" w14:textId="77777777" w:rsidR="008604CB" w:rsidRDefault="008604CB">
      <w:pPr>
        <w:pBdr>
          <w:top w:val="nil"/>
          <w:left w:val="nil"/>
          <w:bottom w:val="nil"/>
          <w:right w:val="nil"/>
          <w:between w:val="nil"/>
        </w:pBdr>
        <w:spacing w:line="360" w:lineRule="auto"/>
        <w:jc w:val="center"/>
        <w:rPr>
          <w:b/>
          <w:color w:val="000000"/>
        </w:rPr>
      </w:pPr>
    </w:p>
    <w:p w14:paraId="32F55E76" w14:textId="777A4FBC" w:rsidR="00221F97" w:rsidRDefault="009B5F43">
      <w:pPr>
        <w:pBdr>
          <w:top w:val="nil"/>
          <w:left w:val="nil"/>
          <w:bottom w:val="nil"/>
          <w:right w:val="nil"/>
          <w:between w:val="nil"/>
        </w:pBdr>
        <w:spacing w:line="360" w:lineRule="auto"/>
        <w:jc w:val="center"/>
        <w:rPr>
          <w:b/>
          <w:color w:val="000000"/>
        </w:rPr>
      </w:pPr>
      <w:r>
        <w:rPr>
          <w:b/>
          <w:color w:val="000000"/>
        </w:rPr>
        <w:lastRenderedPageBreak/>
        <w:t>2024 METŲ TIKSLAI IR UŽDAVINIAI</w:t>
      </w:r>
    </w:p>
    <w:p w14:paraId="0A35AB57" w14:textId="77777777" w:rsidR="00221F97" w:rsidRDefault="00221F97">
      <w:pPr>
        <w:pBdr>
          <w:top w:val="nil"/>
          <w:left w:val="nil"/>
          <w:bottom w:val="nil"/>
          <w:right w:val="nil"/>
          <w:between w:val="nil"/>
        </w:pBdr>
        <w:spacing w:line="360" w:lineRule="auto"/>
        <w:jc w:val="center"/>
        <w:rPr>
          <w:b/>
          <w:color w:val="000000"/>
        </w:rPr>
      </w:pPr>
    </w:p>
    <w:p w14:paraId="47FAE440" w14:textId="77777777" w:rsidR="00221F97" w:rsidRDefault="009B5F43">
      <w:pPr>
        <w:pBdr>
          <w:top w:val="nil"/>
          <w:left w:val="nil"/>
          <w:bottom w:val="nil"/>
          <w:right w:val="nil"/>
          <w:between w:val="nil"/>
        </w:pBdr>
        <w:spacing w:line="360" w:lineRule="auto"/>
        <w:jc w:val="both"/>
        <w:rPr>
          <w:b/>
          <w:color w:val="000000"/>
        </w:rPr>
      </w:pPr>
      <w:r>
        <w:rPr>
          <w:b/>
          <w:color w:val="000000"/>
          <w:u w:val="single"/>
        </w:rPr>
        <w:t>01 Strateginis tikslas</w:t>
      </w:r>
      <w:r>
        <w:rPr>
          <w:b/>
          <w:color w:val="000000"/>
        </w:rPr>
        <w:t>. Siekti švietimo naujovėmis paremto ir kiekvienam mokiniui atsiskleisti padedančio ugdymo(</w:t>
      </w:r>
      <w:proofErr w:type="spellStart"/>
      <w:r>
        <w:rPr>
          <w:b/>
          <w:color w:val="000000"/>
        </w:rPr>
        <w:t>si</w:t>
      </w:r>
      <w:proofErr w:type="spellEnd"/>
      <w:r>
        <w:rPr>
          <w:b/>
          <w:color w:val="000000"/>
        </w:rPr>
        <w:t>) proceso.</w:t>
      </w:r>
    </w:p>
    <w:p w14:paraId="7F133533" w14:textId="77777777" w:rsidR="00221F97" w:rsidRDefault="009B5F43">
      <w:pPr>
        <w:pBdr>
          <w:top w:val="nil"/>
          <w:left w:val="nil"/>
          <w:bottom w:val="nil"/>
          <w:right w:val="nil"/>
          <w:between w:val="nil"/>
        </w:pBdr>
        <w:spacing w:line="360" w:lineRule="auto"/>
        <w:jc w:val="both"/>
        <w:rPr>
          <w:color w:val="000000"/>
        </w:rPr>
      </w:pPr>
      <w:r>
        <w:rPr>
          <w:b/>
          <w:color w:val="000000"/>
        </w:rPr>
        <w:t xml:space="preserve">01-01 Tikslas. </w:t>
      </w:r>
      <w:r>
        <w:rPr>
          <w:color w:val="000000"/>
        </w:rPr>
        <w:t>Tobulinti ugdymo kokybę stiprinant pedagogų kompetencijas.</w:t>
      </w:r>
    </w:p>
    <w:p w14:paraId="1EECF072" w14:textId="77777777" w:rsidR="00221F97" w:rsidRDefault="009B5F43">
      <w:pPr>
        <w:pBdr>
          <w:top w:val="nil"/>
          <w:left w:val="nil"/>
          <w:bottom w:val="nil"/>
          <w:right w:val="nil"/>
          <w:between w:val="nil"/>
        </w:pBdr>
        <w:spacing w:line="360" w:lineRule="auto"/>
        <w:ind w:firstLine="720"/>
        <w:jc w:val="both"/>
        <w:rPr>
          <w:color w:val="000000"/>
        </w:rPr>
      </w:pPr>
      <w:r>
        <w:rPr>
          <w:b/>
          <w:color w:val="000000"/>
        </w:rPr>
        <w:t xml:space="preserve">01-01-01 Uždavinys. </w:t>
      </w:r>
      <w:r>
        <w:rPr>
          <w:color w:val="000000"/>
        </w:rPr>
        <w:t>Tobulinti bendrąsias ir dalykines kompetencijas.</w:t>
      </w:r>
    </w:p>
    <w:p w14:paraId="02D11644" w14:textId="77777777" w:rsidR="00221F97" w:rsidRDefault="009B5F43">
      <w:pPr>
        <w:pBdr>
          <w:top w:val="nil"/>
          <w:left w:val="nil"/>
          <w:bottom w:val="nil"/>
          <w:right w:val="nil"/>
          <w:between w:val="nil"/>
        </w:pBdr>
        <w:spacing w:line="360" w:lineRule="auto"/>
        <w:ind w:firstLine="720"/>
        <w:jc w:val="both"/>
        <w:rPr>
          <w:color w:val="000000"/>
        </w:rPr>
      </w:pPr>
      <w:r>
        <w:rPr>
          <w:b/>
          <w:color w:val="000000"/>
        </w:rPr>
        <w:t xml:space="preserve">01-01-02 Uždavinys. </w:t>
      </w:r>
      <w:r>
        <w:rPr>
          <w:color w:val="000000"/>
        </w:rPr>
        <w:t>Puoselėti kryptingo kolegialus mokymosi, iniciatyvumo ir savitarpio pagalbos kultūrą.</w:t>
      </w:r>
    </w:p>
    <w:p w14:paraId="2A4FE1CE" w14:textId="77777777" w:rsidR="00221F97" w:rsidRDefault="009B5F43">
      <w:pPr>
        <w:pBdr>
          <w:top w:val="nil"/>
          <w:left w:val="nil"/>
          <w:bottom w:val="nil"/>
          <w:right w:val="nil"/>
          <w:between w:val="nil"/>
        </w:pBdr>
        <w:spacing w:line="360" w:lineRule="auto"/>
        <w:jc w:val="both"/>
        <w:rPr>
          <w:color w:val="000000"/>
        </w:rPr>
      </w:pPr>
      <w:bookmarkStart w:id="3" w:name="_30j0zll" w:colFirst="0" w:colLast="0"/>
      <w:bookmarkEnd w:id="3"/>
      <w:r>
        <w:rPr>
          <w:b/>
          <w:color w:val="000000"/>
        </w:rPr>
        <w:t>01-02 T</w:t>
      </w:r>
      <w:r>
        <w:rPr>
          <w:b/>
          <w:color w:val="000000"/>
        </w:rPr>
        <w:t>ikslas</w:t>
      </w:r>
      <w:r>
        <w:rPr>
          <w:color w:val="000000"/>
        </w:rPr>
        <w:t>. Stiprinti mokinių bendrųjų kompetencijų ugdymą(</w:t>
      </w:r>
      <w:proofErr w:type="spellStart"/>
      <w:r>
        <w:rPr>
          <w:color w:val="000000"/>
        </w:rPr>
        <w:t>si</w:t>
      </w:r>
      <w:proofErr w:type="spellEnd"/>
      <w:r>
        <w:rPr>
          <w:color w:val="000000"/>
        </w:rPr>
        <w:t>) siekiant kiekvieno mokinio pažangos.</w:t>
      </w:r>
    </w:p>
    <w:p w14:paraId="55967108" w14:textId="2560B780" w:rsidR="00221F97" w:rsidRDefault="009B5F43">
      <w:pPr>
        <w:pBdr>
          <w:top w:val="nil"/>
          <w:left w:val="nil"/>
          <w:bottom w:val="nil"/>
          <w:right w:val="nil"/>
          <w:between w:val="nil"/>
        </w:pBdr>
        <w:spacing w:line="360" w:lineRule="auto"/>
        <w:ind w:firstLine="720"/>
        <w:jc w:val="both"/>
        <w:rPr>
          <w:color w:val="000000"/>
        </w:rPr>
      </w:pPr>
      <w:r>
        <w:rPr>
          <w:b/>
          <w:color w:val="000000"/>
        </w:rPr>
        <w:t xml:space="preserve">01-02-01 Uždavinys. </w:t>
      </w:r>
      <w:r>
        <w:rPr>
          <w:color w:val="000000"/>
        </w:rPr>
        <w:t>Pamokose taikyti inovatyvius metodus ir IKT</w:t>
      </w:r>
      <w:r w:rsidR="00770012">
        <w:rPr>
          <w:color w:val="000000"/>
        </w:rPr>
        <w:t>, diegiant UTA.</w:t>
      </w:r>
    </w:p>
    <w:p w14:paraId="077B1E8B" w14:textId="77777777" w:rsidR="00221F97" w:rsidRDefault="009B5F43">
      <w:pPr>
        <w:pBdr>
          <w:top w:val="nil"/>
          <w:left w:val="nil"/>
          <w:bottom w:val="nil"/>
          <w:right w:val="nil"/>
          <w:between w:val="nil"/>
        </w:pBdr>
        <w:spacing w:line="360" w:lineRule="auto"/>
        <w:ind w:firstLine="720"/>
        <w:jc w:val="both"/>
        <w:rPr>
          <w:color w:val="000000"/>
        </w:rPr>
      </w:pPr>
      <w:bookmarkStart w:id="4" w:name="_1fob9te" w:colFirst="0" w:colLast="0"/>
      <w:bookmarkEnd w:id="4"/>
      <w:r>
        <w:rPr>
          <w:b/>
          <w:color w:val="000000"/>
        </w:rPr>
        <w:t xml:space="preserve">01-02-02 Uždavinys. </w:t>
      </w:r>
      <w:r>
        <w:rPr>
          <w:color w:val="000000"/>
        </w:rPr>
        <w:t>Efektyvinti mokymosi pagalbą gerinant kiekvieno mokinio pasie</w:t>
      </w:r>
      <w:r>
        <w:rPr>
          <w:color w:val="000000"/>
        </w:rPr>
        <w:t>kimus, individualią pažangą.</w:t>
      </w:r>
    </w:p>
    <w:p w14:paraId="194F7DC9" w14:textId="77777777" w:rsidR="00221F97" w:rsidRDefault="009B5F43">
      <w:pPr>
        <w:pBdr>
          <w:top w:val="nil"/>
          <w:left w:val="nil"/>
          <w:bottom w:val="nil"/>
          <w:right w:val="nil"/>
          <w:between w:val="nil"/>
        </w:pBdr>
        <w:spacing w:line="360" w:lineRule="auto"/>
        <w:jc w:val="both"/>
        <w:rPr>
          <w:b/>
          <w:color w:val="000000"/>
        </w:rPr>
      </w:pPr>
      <w:r>
        <w:rPr>
          <w:b/>
          <w:color w:val="000000"/>
          <w:u w:val="single"/>
        </w:rPr>
        <w:t>02 Strateginis tikslas</w:t>
      </w:r>
      <w:r>
        <w:rPr>
          <w:b/>
          <w:color w:val="000000"/>
        </w:rPr>
        <w:t>. Kurti ir tobulinti inovatyvią ir saugią aplinką sudarančią sąlygas asmens ugdymosi sėkmei.</w:t>
      </w:r>
    </w:p>
    <w:p w14:paraId="19993FD8" w14:textId="77777777" w:rsidR="00221F97" w:rsidRDefault="009B5F43">
      <w:pPr>
        <w:pBdr>
          <w:top w:val="nil"/>
          <w:left w:val="nil"/>
          <w:bottom w:val="nil"/>
          <w:right w:val="nil"/>
          <w:between w:val="nil"/>
        </w:pBdr>
        <w:spacing w:line="360" w:lineRule="auto"/>
        <w:jc w:val="both"/>
        <w:rPr>
          <w:color w:val="000000"/>
        </w:rPr>
      </w:pPr>
      <w:r>
        <w:rPr>
          <w:b/>
          <w:color w:val="000000"/>
        </w:rPr>
        <w:t>02-01 Tikslas</w:t>
      </w:r>
      <w:r>
        <w:rPr>
          <w:color w:val="000000"/>
        </w:rPr>
        <w:t>.  Plėtoti socialinio emocinio ugdymo kultūra gimnazijoje.</w:t>
      </w:r>
    </w:p>
    <w:p w14:paraId="2733014F" w14:textId="77777777" w:rsidR="00221F97" w:rsidRDefault="009B5F43">
      <w:pPr>
        <w:pBdr>
          <w:top w:val="nil"/>
          <w:left w:val="nil"/>
          <w:bottom w:val="nil"/>
          <w:right w:val="nil"/>
          <w:between w:val="nil"/>
        </w:pBdr>
        <w:spacing w:line="360" w:lineRule="auto"/>
        <w:ind w:firstLine="720"/>
        <w:jc w:val="both"/>
        <w:rPr>
          <w:color w:val="000000"/>
        </w:rPr>
      </w:pPr>
      <w:r>
        <w:rPr>
          <w:b/>
          <w:color w:val="000000"/>
        </w:rPr>
        <w:t>01-03-01 Uždavinys</w:t>
      </w:r>
      <w:r>
        <w:rPr>
          <w:color w:val="000000"/>
        </w:rPr>
        <w:t>. Įgyvendinti SEU mode</w:t>
      </w:r>
      <w:r>
        <w:rPr>
          <w:color w:val="000000"/>
        </w:rPr>
        <w:t>lį.</w:t>
      </w:r>
    </w:p>
    <w:p w14:paraId="499DC8D7" w14:textId="200F593C" w:rsidR="00221F97" w:rsidRPr="008604CB" w:rsidRDefault="009B5F43" w:rsidP="008604CB">
      <w:pPr>
        <w:pBdr>
          <w:top w:val="nil"/>
          <w:left w:val="nil"/>
          <w:bottom w:val="nil"/>
          <w:right w:val="nil"/>
          <w:between w:val="nil"/>
        </w:pBdr>
        <w:spacing w:line="360" w:lineRule="auto"/>
        <w:ind w:firstLine="720"/>
        <w:jc w:val="both"/>
        <w:rPr>
          <w:color w:val="000000"/>
        </w:rPr>
      </w:pPr>
      <w:r>
        <w:rPr>
          <w:b/>
          <w:color w:val="000000"/>
        </w:rPr>
        <w:t xml:space="preserve">01-03-02 Uždavinys. </w:t>
      </w:r>
      <w:r>
        <w:rPr>
          <w:color w:val="000000"/>
        </w:rPr>
        <w:t>Užtikrinti higienos normų reikalavimus atitinkančią kokybišką ugdymo(</w:t>
      </w:r>
      <w:proofErr w:type="spellStart"/>
      <w:r>
        <w:rPr>
          <w:color w:val="000000"/>
        </w:rPr>
        <w:t>si</w:t>
      </w:r>
      <w:proofErr w:type="spellEnd"/>
      <w:r>
        <w:rPr>
          <w:color w:val="000000"/>
        </w:rPr>
        <w:t>) aplinką.</w:t>
      </w:r>
    </w:p>
    <w:p w14:paraId="452EC5EF" w14:textId="77777777" w:rsidR="00221F97" w:rsidRDefault="009B5F43">
      <w:pPr>
        <w:pBdr>
          <w:top w:val="nil"/>
          <w:left w:val="nil"/>
          <w:bottom w:val="nil"/>
          <w:right w:val="nil"/>
          <w:between w:val="nil"/>
        </w:pBdr>
        <w:spacing w:line="360" w:lineRule="auto"/>
        <w:jc w:val="both"/>
        <w:rPr>
          <w:b/>
        </w:rPr>
      </w:pPr>
      <w:r>
        <w:rPr>
          <w:b/>
          <w:u w:val="single"/>
        </w:rPr>
        <w:t>03 Strateginis tikslas</w:t>
      </w:r>
      <w:r>
        <w:rPr>
          <w:b/>
        </w:rPr>
        <w:t>. Sukurti šiuolaikiškas ugdymo(</w:t>
      </w:r>
      <w:proofErr w:type="spellStart"/>
      <w:r>
        <w:rPr>
          <w:b/>
        </w:rPr>
        <w:t>si</w:t>
      </w:r>
      <w:proofErr w:type="spellEnd"/>
      <w:r>
        <w:rPr>
          <w:b/>
        </w:rPr>
        <w:t xml:space="preserve">) sąlygas, kuriose mokytojai profesionaliai veikdami kartu, darys tiesioginį poveikį mokinių </w:t>
      </w:r>
      <w:r>
        <w:rPr>
          <w:b/>
        </w:rPr>
        <w:t>pasiekimų gerinimui</w:t>
      </w:r>
    </w:p>
    <w:p w14:paraId="2E6C35E5" w14:textId="0A6C7388" w:rsidR="00221F97" w:rsidRDefault="009B5F43">
      <w:pPr>
        <w:pBdr>
          <w:top w:val="nil"/>
          <w:left w:val="nil"/>
          <w:bottom w:val="nil"/>
          <w:right w:val="nil"/>
          <w:between w:val="nil"/>
        </w:pBdr>
        <w:spacing w:line="360" w:lineRule="auto"/>
        <w:jc w:val="both"/>
      </w:pPr>
      <w:bookmarkStart w:id="5" w:name="_3znysh7" w:colFirst="0" w:colLast="0"/>
      <w:bookmarkEnd w:id="5"/>
      <w:r>
        <w:rPr>
          <w:b/>
        </w:rPr>
        <w:t xml:space="preserve">03-01 Tikslas. </w:t>
      </w:r>
      <w:r>
        <w:t>Įgyvendinant „Tūkstantmečio mokyklos I“ programą atnaujinti infrastruktūrą, įsigyti įrangą ir mokymo priemones.</w:t>
      </w:r>
    </w:p>
    <w:p w14:paraId="085C6464" w14:textId="319D8B23" w:rsidR="00221F97" w:rsidRDefault="009B5F43">
      <w:pPr>
        <w:pBdr>
          <w:top w:val="nil"/>
          <w:left w:val="nil"/>
          <w:bottom w:val="nil"/>
          <w:right w:val="nil"/>
          <w:between w:val="nil"/>
        </w:pBdr>
        <w:spacing w:line="360" w:lineRule="auto"/>
        <w:ind w:firstLine="709"/>
        <w:jc w:val="both"/>
        <w:rPr>
          <w:strike/>
        </w:rPr>
      </w:pPr>
      <w:bookmarkStart w:id="6" w:name="_2et92p0" w:colFirst="0" w:colLast="0"/>
      <w:bookmarkEnd w:id="6"/>
      <w:r>
        <w:rPr>
          <w:b/>
        </w:rPr>
        <w:t xml:space="preserve">03-01-01 Uždavinys. </w:t>
      </w:r>
      <w:r w:rsidRPr="001C6CC6">
        <w:t>Įrengti</w:t>
      </w:r>
      <w:r w:rsidRPr="001C6CC6">
        <w:rPr>
          <w:b/>
        </w:rPr>
        <w:t xml:space="preserve"> </w:t>
      </w:r>
      <w:proofErr w:type="spellStart"/>
      <w:r w:rsidRPr="001C6CC6">
        <w:t>multifunkcę</w:t>
      </w:r>
      <w:proofErr w:type="spellEnd"/>
      <w:r w:rsidRPr="001C6CC6">
        <w:t xml:space="preserve"> salę </w:t>
      </w:r>
      <w:r>
        <w:t>ir aprūpinti priemonėmis bei įranga</w:t>
      </w:r>
      <w:r w:rsidR="00B129A8">
        <w:t>.</w:t>
      </w:r>
    </w:p>
    <w:p w14:paraId="5B840DC5" w14:textId="77777777" w:rsidR="00221F97" w:rsidRDefault="009B5F43">
      <w:pPr>
        <w:pBdr>
          <w:top w:val="nil"/>
          <w:left w:val="nil"/>
          <w:bottom w:val="nil"/>
          <w:right w:val="nil"/>
          <w:between w:val="nil"/>
        </w:pBdr>
        <w:spacing w:line="360" w:lineRule="auto"/>
        <w:ind w:firstLine="709"/>
        <w:jc w:val="both"/>
        <w:rPr>
          <w:b/>
        </w:rPr>
      </w:pPr>
      <w:r>
        <w:rPr>
          <w:b/>
        </w:rPr>
        <w:t xml:space="preserve">03-01-02 Uždavinys. </w:t>
      </w:r>
      <w:r>
        <w:t>Įrengti</w:t>
      </w:r>
      <w:r>
        <w:t xml:space="preserve"> Dailės studiją ir aprūpinti priemonėmis bei įranga.</w:t>
      </w:r>
    </w:p>
    <w:p w14:paraId="7411164E" w14:textId="77777777" w:rsidR="00221F97" w:rsidRDefault="009B5F43">
      <w:pPr>
        <w:pBdr>
          <w:top w:val="nil"/>
          <w:left w:val="nil"/>
          <w:bottom w:val="nil"/>
          <w:right w:val="nil"/>
          <w:between w:val="nil"/>
        </w:pBdr>
        <w:spacing w:line="360" w:lineRule="auto"/>
        <w:ind w:firstLine="709"/>
        <w:jc w:val="both"/>
      </w:pPr>
      <w:bookmarkStart w:id="7" w:name="_tyjcwt" w:colFirst="0" w:colLast="0"/>
      <w:bookmarkEnd w:id="7"/>
      <w:r>
        <w:rPr>
          <w:b/>
        </w:rPr>
        <w:t xml:space="preserve">03-01-03 Uždavinys. </w:t>
      </w:r>
      <w:r>
        <w:t>Įrengti Muzikos studiją ir aprūpinti priemonėmis bei įranga.</w:t>
      </w:r>
    </w:p>
    <w:p w14:paraId="4E91A313" w14:textId="77777777" w:rsidR="00221F97" w:rsidRDefault="009B5F43">
      <w:pPr>
        <w:pBdr>
          <w:top w:val="nil"/>
          <w:left w:val="nil"/>
          <w:bottom w:val="nil"/>
          <w:right w:val="nil"/>
          <w:between w:val="nil"/>
        </w:pBdr>
        <w:spacing w:line="360" w:lineRule="auto"/>
        <w:ind w:firstLine="709"/>
        <w:jc w:val="both"/>
        <w:rPr>
          <w:b/>
        </w:rPr>
      </w:pPr>
      <w:r>
        <w:rPr>
          <w:b/>
        </w:rPr>
        <w:t xml:space="preserve">03-01-04 Uždavinys. </w:t>
      </w:r>
      <w:r>
        <w:t>Įrengti Fizikos klasę/laboratoriją ir aprūpinti priemonėmis bei įranga.</w:t>
      </w:r>
    </w:p>
    <w:p w14:paraId="4429E9BE" w14:textId="77777777" w:rsidR="00221F97" w:rsidRDefault="009B5F43">
      <w:pPr>
        <w:pBdr>
          <w:top w:val="nil"/>
          <w:left w:val="nil"/>
          <w:bottom w:val="nil"/>
          <w:right w:val="nil"/>
          <w:between w:val="nil"/>
        </w:pBdr>
        <w:spacing w:line="360" w:lineRule="auto"/>
        <w:ind w:firstLine="709"/>
        <w:jc w:val="both"/>
        <w:rPr>
          <w:b/>
        </w:rPr>
      </w:pPr>
      <w:r>
        <w:rPr>
          <w:b/>
        </w:rPr>
        <w:t xml:space="preserve">03-01-05 Uždavinys. </w:t>
      </w:r>
      <w:r>
        <w:t>Įrengti IT</w:t>
      </w:r>
      <w:r>
        <w:t xml:space="preserve"> klasę ir aprūpinti priemonėmis bei įranga.</w:t>
      </w:r>
    </w:p>
    <w:p w14:paraId="16F8EFB3" w14:textId="77777777" w:rsidR="00221F97" w:rsidRDefault="009B5F43">
      <w:pPr>
        <w:pBdr>
          <w:top w:val="nil"/>
          <w:left w:val="nil"/>
          <w:bottom w:val="nil"/>
          <w:right w:val="nil"/>
          <w:between w:val="nil"/>
        </w:pBdr>
        <w:spacing w:line="360" w:lineRule="auto"/>
        <w:ind w:firstLine="709"/>
        <w:jc w:val="both"/>
      </w:pPr>
      <w:r>
        <w:rPr>
          <w:b/>
        </w:rPr>
        <w:t xml:space="preserve">03-01-06 Uždavinys. </w:t>
      </w:r>
      <w:r>
        <w:t>Pritaikyti</w:t>
      </w:r>
      <w:r>
        <w:rPr>
          <w:b/>
        </w:rPr>
        <w:t xml:space="preserve"> </w:t>
      </w:r>
      <w:r>
        <w:t>lauko erdvę kultūriniams renginiams (įrengti sceną, sutvarkyti infrastruktūrą) ir aprūpinti lauko baldais bei inventoriumi.</w:t>
      </w:r>
    </w:p>
    <w:p w14:paraId="6710590D" w14:textId="77777777" w:rsidR="00221F97" w:rsidRDefault="009B5F43">
      <w:pPr>
        <w:pBdr>
          <w:top w:val="nil"/>
          <w:left w:val="nil"/>
          <w:bottom w:val="nil"/>
          <w:right w:val="nil"/>
          <w:between w:val="nil"/>
        </w:pBdr>
        <w:spacing w:line="360" w:lineRule="auto"/>
        <w:jc w:val="both"/>
      </w:pPr>
      <w:r>
        <w:rPr>
          <w:b/>
        </w:rPr>
        <w:t xml:space="preserve">03-02 Tikslas. </w:t>
      </w:r>
      <w:r>
        <w:t>Įgyvendinti „Tūkstantmečio mokyklos I“ pro</w:t>
      </w:r>
      <w:r>
        <w:t>gramos STEAM, lyderystės ir įtraukiojo ugdymo srities veiklas.</w:t>
      </w:r>
    </w:p>
    <w:p w14:paraId="79353C4F" w14:textId="2299DD09" w:rsidR="00221F97" w:rsidRDefault="009B5F43">
      <w:pPr>
        <w:pBdr>
          <w:top w:val="nil"/>
          <w:left w:val="nil"/>
          <w:bottom w:val="nil"/>
          <w:right w:val="nil"/>
          <w:between w:val="nil"/>
        </w:pBdr>
        <w:spacing w:line="360" w:lineRule="auto"/>
        <w:ind w:firstLine="709"/>
        <w:jc w:val="both"/>
      </w:pPr>
      <w:r>
        <w:rPr>
          <w:b/>
        </w:rPr>
        <w:t xml:space="preserve">03-02-01 Uždavinys. </w:t>
      </w:r>
      <w:r>
        <w:t xml:space="preserve">Suplanuoti ir </w:t>
      </w:r>
      <w:r w:rsidR="001C6CC6">
        <w:t>organizuoti</w:t>
      </w:r>
      <w:r>
        <w:rPr>
          <w:b/>
        </w:rPr>
        <w:t xml:space="preserve"> </w:t>
      </w:r>
      <w:r>
        <w:t>STEAM srities veiklas.</w:t>
      </w:r>
    </w:p>
    <w:p w14:paraId="0A5794D2" w14:textId="03C16E8D" w:rsidR="00221F97" w:rsidRDefault="009B5F43">
      <w:pPr>
        <w:pBdr>
          <w:top w:val="nil"/>
          <w:left w:val="nil"/>
          <w:bottom w:val="nil"/>
          <w:right w:val="nil"/>
          <w:between w:val="nil"/>
        </w:pBdr>
        <w:spacing w:line="360" w:lineRule="auto"/>
        <w:ind w:firstLine="709"/>
        <w:jc w:val="both"/>
        <w:rPr>
          <w:b/>
        </w:rPr>
      </w:pPr>
      <w:r>
        <w:rPr>
          <w:b/>
        </w:rPr>
        <w:t xml:space="preserve">03-02-02 Uždavinys. </w:t>
      </w:r>
      <w:r>
        <w:t>Suplanuoti ir įgyvendinti lyderystės srities veiklas.</w:t>
      </w:r>
    </w:p>
    <w:p w14:paraId="5CF4E1FA" w14:textId="4E7ACCA6" w:rsidR="00221F97" w:rsidRDefault="009B5F43">
      <w:pPr>
        <w:pBdr>
          <w:top w:val="nil"/>
          <w:left w:val="nil"/>
          <w:bottom w:val="nil"/>
          <w:right w:val="nil"/>
          <w:between w:val="nil"/>
        </w:pBdr>
        <w:spacing w:line="360" w:lineRule="auto"/>
        <w:ind w:firstLine="709"/>
        <w:jc w:val="both"/>
        <w:rPr>
          <w:b/>
        </w:rPr>
      </w:pPr>
      <w:r>
        <w:rPr>
          <w:b/>
        </w:rPr>
        <w:lastRenderedPageBreak/>
        <w:t xml:space="preserve">03-02-03 Uždavinys. </w:t>
      </w:r>
      <w:r>
        <w:t>Suplanuoti ir įgyvendinti įtra</w:t>
      </w:r>
      <w:r>
        <w:t>ukiojo ugdymo srities veiklas.</w:t>
      </w:r>
    </w:p>
    <w:p w14:paraId="398E1BAC" w14:textId="0C019FC6" w:rsidR="00221F97" w:rsidRDefault="009B5F43">
      <w:pPr>
        <w:pBdr>
          <w:top w:val="nil"/>
          <w:left w:val="nil"/>
          <w:bottom w:val="nil"/>
          <w:right w:val="nil"/>
          <w:between w:val="nil"/>
        </w:pBdr>
        <w:spacing w:line="360" w:lineRule="auto"/>
        <w:jc w:val="both"/>
      </w:pPr>
      <w:r>
        <w:rPr>
          <w:b/>
        </w:rPr>
        <w:t xml:space="preserve">03-03 Tikslas. </w:t>
      </w:r>
      <w:r>
        <w:t>Įgyvendinti „Tūkstantmečio mokyklos I“ programos kultūrinės srities veiklas.</w:t>
      </w:r>
    </w:p>
    <w:p w14:paraId="1BC865E3" w14:textId="2021E9EE" w:rsidR="00221F97" w:rsidRDefault="009B5F43">
      <w:pPr>
        <w:pBdr>
          <w:top w:val="nil"/>
          <w:left w:val="nil"/>
          <w:bottom w:val="nil"/>
          <w:right w:val="nil"/>
          <w:between w:val="nil"/>
        </w:pBdr>
        <w:spacing w:line="360" w:lineRule="auto"/>
        <w:ind w:firstLine="709"/>
        <w:jc w:val="both"/>
      </w:pPr>
      <w:r>
        <w:rPr>
          <w:b/>
        </w:rPr>
        <w:t xml:space="preserve">03-03-01 Uždavinys. </w:t>
      </w:r>
      <w:r>
        <w:t>Parengti ir įgyvendinti dvi ilgalaikes 60 akad. val.  kultūrinės srities kvalifikacijos tobulinimo programas.</w:t>
      </w:r>
    </w:p>
    <w:p w14:paraId="71F9651E" w14:textId="77777777" w:rsidR="00221F97" w:rsidRDefault="009B5F43">
      <w:pPr>
        <w:pBdr>
          <w:top w:val="nil"/>
          <w:left w:val="nil"/>
          <w:bottom w:val="nil"/>
          <w:right w:val="nil"/>
          <w:between w:val="nil"/>
        </w:pBdr>
        <w:spacing w:line="360" w:lineRule="auto"/>
        <w:ind w:firstLine="709"/>
        <w:jc w:val="both"/>
        <w:rPr>
          <w:b/>
        </w:rPr>
      </w:pPr>
      <w:r>
        <w:rPr>
          <w:b/>
        </w:rPr>
        <w:t>03-</w:t>
      </w:r>
      <w:r>
        <w:rPr>
          <w:b/>
        </w:rPr>
        <w:t xml:space="preserve">03-02 Uždavinys. </w:t>
      </w:r>
      <w:r>
        <w:t>Parengti ir įgyvendinti Vizualinio mąstymo programą.</w:t>
      </w:r>
    </w:p>
    <w:p w14:paraId="07A91DD2" w14:textId="77777777" w:rsidR="00221F97" w:rsidRDefault="009B5F43">
      <w:pPr>
        <w:pBdr>
          <w:top w:val="nil"/>
          <w:left w:val="nil"/>
          <w:bottom w:val="nil"/>
          <w:right w:val="nil"/>
          <w:between w:val="nil"/>
        </w:pBdr>
        <w:spacing w:line="360" w:lineRule="auto"/>
        <w:ind w:firstLine="709"/>
        <w:jc w:val="both"/>
        <w:rPr>
          <w:b/>
        </w:rPr>
      </w:pPr>
      <w:r>
        <w:rPr>
          <w:b/>
        </w:rPr>
        <w:t xml:space="preserve">03-03-03 Uždavinys. </w:t>
      </w:r>
      <w:r>
        <w:t>Parengti ir įgyvendinti Integruotą muzikos/IT/fizikos programą.</w:t>
      </w:r>
    </w:p>
    <w:p w14:paraId="7DE9C6BE" w14:textId="77777777" w:rsidR="00221F97" w:rsidRDefault="009B5F43">
      <w:pPr>
        <w:pBdr>
          <w:top w:val="nil"/>
          <w:left w:val="nil"/>
          <w:bottom w:val="nil"/>
          <w:right w:val="nil"/>
          <w:between w:val="nil"/>
        </w:pBdr>
        <w:spacing w:line="360" w:lineRule="auto"/>
        <w:ind w:firstLine="709"/>
        <w:jc w:val="both"/>
      </w:pPr>
      <w:r>
        <w:rPr>
          <w:b/>
        </w:rPr>
        <w:t xml:space="preserve">03-03-04 Uždavinys. </w:t>
      </w:r>
      <w:r>
        <w:t>Parengti ir įgyvendinti Teatro programą  „Teatras–kūrybos laboratorija“</w:t>
      </w:r>
    </w:p>
    <w:p w14:paraId="0C7A75D7" w14:textId="77777777" w:rsidR="00221F97" w:rsidRDefault="009B5F43">
      <w:pPr>
        <w:pBdr>
          <w:top w:val="nil"/>
          <w:left w:val="nil"/>
          <w:bottom w:val="nil"/>
          <w:right w:val="nil"/>
          <w:between w:val="nil"/>
        </w:pBdr>
        <w:spacing w:line="360" w:lineRule="auto"/>
        <w:ind w:firstLine="709"/>
        <w:jc w:val="both"/>
      </w:pPr>
      <w:r>
        <w:rPr>
          <w:b/>
        </w:rPr>
        <w:t xml:space="preserve">03-03-05 Uždavinys. </w:t>
      </w:r>
      <w:r>
        <w:t>Parengti ir įgyvendinti Jaunųjų kūrėjų ugdymo programą.</w:t>
      </w:r>
    </w:p>
    <w:p w14:paraId="650EC331" w14:textId="77777777" w:rsidR="00221F97" w:rsidRDefault="00221F97" w:rsidP="008604CB">
      <w:pPr>
        <w:pBdr>
          <w:top w:val="nil"/>
          <w:left w:val="nil"/>
          <w:bottom w:val="nil"/>
          <w:right w:val="nil"/>
          <w:between w:val="nil"/>
        </w:pBdr>
        <w:spacing w:line="360" w:lineRule="auto"/>
        <w:jc w:val="both"/>
        <w:rPr>
          <w:b/>
        </w:rPr>
      </w:pPr>
    </w:p>
    <w:tbl>
      <w:tblPr>
        <w:tblStyle w:val="a0"/>
        <w:tblW w:w="14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94"/>
        <w:gridCol w:w="2516"/>
        <w:gridCol w:w="4820"/>
        <w:gridCol w:w="1984"/>
        <w:gridCol w:w="1417"/>
        <w:gridCol w:w="1418"/>
      </w:tblGrid>
      <w:tr w:rsidR="00221F97" w14:paraId="6A79C08A" w14:textId="77777777">
        <w:trPr>
          <w:trHeight w:val="480"/>
        </w:trPr>
        <w:tc>
          <w:tcPr>
            <w:tcW w:w="1108" w:type="dxa"/>
            <w:vMerge w:val="restart"/>
            <w:vAlign w:val="center"/>
          </w:tcPr>
          <w:p w14:paraId="026320D9" w14:textId="77777777" w:rsidR="00221F97" w:rsidRDefault="009B5F43" w:rsidP="00770012">
            <w:pPr>
              <w:jc w:val="center"/>
            </w:pPr>
            <w:r>
              <w:t>Tikslo kodas</w:t>
            </w:r>
          </w:p>
        </w:tc>
        <w:tc>
          <w:tcPr>
            <w:tcW w:w="1594" w:type="dxa"/>
            <w:vMerge w:val="restart"/>
            <w:vAlign w:val="center"/>
          </w:tcPr>
          <w:p w14:paraId="73D8940C" w14:textId="77777777" w:rsidR="00770012" w:rsidRDefault="009B5F43" w:rsidP="00770012">
            <w:pPr>
              <w:jc w:val="center"/>
            </w:pPr>
            <w:r>
              <w:t>Uždavinio/</w:t>
            </w:r>
          </w:p>
          <w:p w14:paraId="2FEFC37B" w14:textId="73D6005B" w:rsidR="00221F97" w:rsidRDefault="009B5F43" w:rsidP="00770012">
            <w:pPr>
              <w:jc w:val="center"/>
            </w:pPr>
            <w:r>
              <w:t>priemonės kodas</w:t>
            </w:r>
          </w:p>
        </w:tc>
        <w:tc>
          <w:tcPr>
            <w:tcW w:w="2516" w:type="dxa"/>
            <w:vMerge w:val="restart"/>
            <w:vAlign w:val="center"/>
          </w:tcPr>
          <w:p w14:paraId="1C2B0454" w14:textId="77777777" w:rsidR="00221F97" w:rsidRDefault="009B5F43" w:rsidP="00770012">
            <w:pPr>
              <w:jc w:val="center"/>
            </w:pPr>
            <w:r>
              <w:t>Priemonė</w:t>
            </w:r>
          </w:p>
        </w:tc>
        <w:tc>
          <w:tcPr>
            <w:tcW w:w="4820" w:type="dxa"/>
            <w:vMerge w:val="restart"/>
            <w:vAlign w:val="center"/>
          </w:tcPr>
          <w:p w14:paraId="3951CF4D" w14:textId="77777777" w:rsidR="00221F97" w:rsidRDefault="009B5F43" w:rsidP="00770012">
            <w:pPr>
              <w:jc w:val="center"/>
            </w:pPr>
            <w:r>
              <w:t>Proceso ir/ar indėlio vertinimo kriterijai, mato vienetai, reikšmės</w:t>
            </w:r>
          </w:p>
        </w:tc>
        <w:tc>
          <w:tcPr>
            <w:tcW w:w="1984" w:type="dxa"/>
            <w:vMerge w:val="restart"/>
            <w:vAlign w:val="center"/>
          </w:tcPr>
          <w:p w14:paraId="128A8D13" w14:textId="77777777" w:rsidR="00221F97" w:rsidRDefault="009B5F43" w:rsidP="00770012">
            <w:pPr>
              <w:jc w:val="center"/>
            </w:pPr>
            <w:r>
              <w:t>Atsakingi vykdytojai</w:t>
            </w:r>
          </w:p>
        </w:tc>
        <w:tc>
          <w:tcPr>
            <w:tcW w:w="1417" w:type="dxa"/>
            <w:vMerge w:val="restart"/>
            <w:vAlign w:val="center"/>
          </w:tcPr>
          <w:p w14:paraId="6852CC0B" w14:textId="77777777" w:rsidR="00221F97" w:rsidRDefault="009B5F43" w:rsidP="00770012">
            <w:pPr>
              <w:jc w:val="center"/>
            </w:pPr>
            <w:r>
              <w:t>Įvykdymo terminas</w:t>
            </w:r>
          </w:p>
        </w:tc>
        <w:tc>
          <w:tcPr>
            <w:tcW w:w="1418" w:type="dxa"/>
          </w:tcPr>
          <w:p w14:paraId="4B6AC066" w14:textId="77777777" w:rsidR="00221F97" w:rsidRDefault="009B5F43" w:rsidP="00770012">
            <w:pPr>
              <w:jc w:val="center"/>
              <w:rPr>
                <w:sz w:val="22"/>
                <w:szCs w:val="22"/>
              </w:rPr>
            </w:pPr>
            <w:r>
              <w:rPr>
                <w:sz w:val="22"/>
                <w:szCs w:val="22"/>
              </w:rPr>
              <w:t xml:space="preserve">Asignavimai </w:t>
            </w:r>
          </w:p>
          <w:p w14:paraId="5963F34D" w14:textId="77777777" w:rsidR="00221F97" w:rsidRDefault="009B5F43" w:rsidP="00770012">
            <w:pPr>
              <w:jc w:val="center"/>
            </w:pPr>
            <w:r>
              <w:t>(tūkst. Eu</w:t>
            </w:r>
            <w:r>
              <w:t>r)</w:t>
            </w:r>
          </w:p>
        </w:tc>
      </w:tr>
      <w:tr w:rsidR="00221F97" w14:paraId="09589DEF" w14:textId="77777777">
        <w:trPr>
          <w:trHeight w:val="345"/>
        </w:trPr>
        <w:tc>
          <w:tcPr>
            <w:tcW w:w="1108" w:type="dxa"/>
            <w:vMerge/>
            <w:vAlign w:val="center"/>
          </w:tcPr>
          <w:p w14:paraId="5BDC59BA" w14:textId="77777777" w:rsidR="00221F97" w:rsidRDefault="00221F97" w:rsidP="00770012">
            <w:pPr>
              <w:widowControl w:val="0"/>
              <w:pBdr>
                <w:top w:val="nil"/>
                <w:left w:val="nil"/>
                <w:bottom w:val="nil"/>
                <w:right w:val="nil"/>
                <w:between w:val="nil"/>
              </w:pBdr>
            </w:pPr>
          </w:p>
        </w:tc>
        <w:tc>
          <w:tcPr>
            <w:tcW w:w="1594" w:type="dxa"/>
            <w:vMerge/>
            <w:vAlign w:val="center"/>
          </w:tcPr>
          <w:p w14:paraId="2F6B2E7B" w14:textId="77777777" w:rsidR="00221F97" w:rsidRDefault="00221F97" w:rsidP="00770012">
            <w:pPr>
              <w:widowControl w:val="0"/>
              <w:pBdr>
                <w:top w:val="nil"/>
                <w:left w:val="nil"/>
                <w:bottom w:val="nil"/>
                <w:right w:val="nil"/>
                <w:between w:val="nil"/>
              </w:pBdr>
            </w:pPr>
          </w:p>
        </w:tc>
        <w:tc>
          <w:tcPr>
            <w:tcW w:w="2516" w:type="dxa"/>
            <w:vMerge/>
            <w:vAlign w:val="center"/>
          </w:tcPr>
          <w:p w14:paraId="3DE2EC77" w14:textId="77777777" w:rsidR="00221F97" w:rsidRDefault="00221F97" w:rsidP="00770012">
            <w:pPr>
              <w:widowControl w:val="0"/>
              <w:pBdr>
                <w:top w:val="nil"/>
                <w:left w:val="nil"/>
                <w:bottom w:val="nil"/>
                <w:right w:val="nil"/>
                <w:between w:val="nil"/>
              </w:pBdr>
            </w:pPr>
          </w:p>
        </w:tc>
        <w:tc>
          <w:tcPr>
            <w:tcW w:w="4820" w:type="dxa"/>
            <w:vMerge/>
            <w:vAlign w:val="center"/>
          </w:tcPr>
          <w:p w14:paraId="45966B85" w14:textId="77777777" w:rsidR="00221F97" w:rsidRDefault="00221F97" w:rsidP="00770012">
            <w:pPr>
              <w:widowControl w:val="0"/>
              <w:pBdr>
                <w:top w:val="nil"/>
                <w:left w:val="nil"/>
                <w:bottom w:val="nil"/>
                <w:right w:val="nil"/>
                <w:between w:val="nil"/>
              </w:pBdr>
            </w:pPr>
          </w:p>
        </w:tc>
        <w:tc>
          <w:tcPr>
            <w:tcW w:w="1984" w:type="dxa"/>
            <w:vMerge/>
            <w:vAlign w:val="center"/>
          </w:tcPr>
          <w:p w14:paraId="36A7A270" w14:textId="77777777" w:rsidR="00221F97" w:rsidRDefault="00221F97" w:rsidP="00770012">
            <w:pPr>
              <w:widowControl w:val="0"/>
              <w:pBdr>
                <w:top w:val="nil"/>
                <w:left w:val="nil"/>
                <w:bottom w:val="nil"/>
                <w:right w:val="nil"/>
                <w:between w:val="nil"/>
              </w:pBdr>
            </w:pPr>
          </w:p>
        </w:tc>
        <w:tc>
          <w:tcPr>
            <w:tcW w:w="1417" w:type="dxa"/>
            <w:vMerge/>
            <w:vAlign w:val="center"/>
          </w:tcPr>
          <w:p w14:paraId="580F6359" w14:textId="77777777" w:rsidR="00221F97" w:rsidRDefault="00221F97" w:rsidP="00770012">
            <w:pPr>
              <w:widowControl w:val="0"/>
              <w:pBdr>
                <w:top w:val="nil"/>
                <w:left w:val="nil"/>
                <w:bottom w:val="nil"/>
                <w:right w:val="nil"/>
                <w:between w:val="nil"/>
              </w:pBdr>
            </w:pPr>
          </w:p>
        </w:tc>
        <w:tc>
          <w:tcPr>
            <w:tcW w:w="1418" w:type="dxa"/>
          </w:tcPr>
          <w:p w14:paraId="383B029C" w14:textId="2F413689" w:rsidR="00221F97" w:rsidRDefault="009B5F43" w:rsidP="00770012">
            <w:pPr>
              <w:jc w:val="center"/>
            </w:pPr>
            <w:r>
              <w:t>K</w:t>
            </w:r>
            <w:r w:rsidR="00770012">
              <w:t xml:space="preserve">, </w:t>
            </w:r>
            <w:r>
              <w:t>SB</w:t>
            </w:r>
          </w:p>
          <w:p w14:paraId="4ADFDE1B" w14:textId="77777777" w:rsidR="00221F97" w:rsidRDefault="009B5F43" w:rsidP="00770012">
            <w:pPr>
              <w:jc w:val="center"/>
            </w:pPr>
            <w:r>
              <w:t>ES ir kt.</w:t>
            </w:r>
          </w:p>
        </w:tc>
      </w:tr>
    </w:tbl>
    <w:tbl>
      <w:tblPr>
        <w:tblStyle w:val="a1"/>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8"/>
        <w:gridCol w:w="1568"/>
        <w:gridCol w:w="2550"/>
        <w:gridCol w:w="4820"/>
        <w:gridCol w:w="1984"/>
        <w:gridCol w:w="1410"/>
        <w:gridCol w:w="1410"/>
      </w:tblGrid>
      <w:tr w:rsidR="00221F97" w:rsidRPr="00B129A8" w14:paraId="38901751" w14:textId="77777777">
        <w:trPr>
          <w:trHeight w:val="480"/>
        </w:trPr>
        <w:tc>
          <w:tcPr>
            <w:tcW w:w="14850" w:type="dxa"/>
            <w:gridSpan w:val="7"/>
            <w:vAlign w:val="center"/>
          </w:tcPr>
          <w:p w14:paraId="156AAD89" w14:textId="77777777" w:rsidR="00221F97" w:rsidRPr="00B129A8" w:rsidRDefault="009B5F43" w:rsidP="00770012">
            <w:pPr>
              <w:pBdr>
                <w:top w:val="nil"/>
                <w:left w:val="nil"/>
                <w:bottom w:val="nil"/>
                <w:right w:val="nil"/>
                <w:between w:val="nil"/>
              </w:pBdr>
              <w:spacing w:line="276" w:lineRule="auto"/>
              <w:rPr>
                <w:color w:val="000000"/>
              </w:rPr>
            </w:pPr>
            <w:r w:rsidRPr="00B129A8">
              <w:rPr>
                <w:b/>
                <w:color w:val="000000"/>
              </w:rPr>
              <w:t>01 Strateginis tikslas: Siekti švietimo naujovėmis paremto ir kiekvienam mokiniui atsiskleisti padedančio ugdymo(</w:t>
            </w:r>
            <w:proofErr w:type="spellStart"/>
            <w:r w:rsidRPr="00B129A8">
              <w:rPr>
                <w:b/>
                <w:color w:val="000000"/>
              </w:rPr>
              <w:t>si</w:t>
            </w:r>
            <w:proofErr w:type="spellEnd"/>
            <w:r w:rsidRPr="00B129A8">
              <w:rPr>
                <w:b/>
                <w:color w:val="000000"/>
              </w:rPr>
              <w:t>) proceso.</w:t>
            </w:r>
          </w:p>
        </w:tc>
      </w:tr>
      <w:tr w:rsidR="00221F97" w:rsidRPr="00B129A8" w14:paraId="2BF4B125" w14:textId="77777777">
        <w:trPr>
          <w:trHeight w:val="480"/>
        </w:trPr>
        <w:tc>
          <w:tcPr>
            <w:tcW w:w="1108" w:type="dxa"/>
            <w:shd w:val="clear" w:color="auto" w:fill="92D050"/>
            <w:vAlign w:val="center"/>
          </w:tcPr>
          <w:p w14:paraId="0ADB6143" w14:textId="77777777" w:rsidR="00221F97" w:rsidRPr="00B129A8" w:rsidRDefault="009B5F43" w:rsidP="00770012">
            <w:pPr>
              <w:pBdr>
                <w:top w:val="nil"/>
                <w:left w:val="nil"/>
                <w:bottom w:val="nil"/>
                <w:right w:val="nil"/>
                <w:between w:val="nil"/>
              </w:pBdr>
              <w:spacing w:line="276" w:lineRule="auto"/>
              <w:jc w:val="center"/>
              <w:rPr>
                <w:color w:val="000000"/>
              </w:rPr>
            </w:pPr>
            <w:r w:rsidRPr="00B129A8">
              <w:rPr>
                <w:b/>
                <w:color w:val="000000"/>
              </w:rPr>
              <w:t>01-01</w:t>
            </w:r>
          </w:p>
        </w:tc>
        <w:tc>
          <w:tcPr>
            <w:tcW w:w="13742" w:type="dxa"/>
            <w:gridSpan w:val="6"/>
            <w:shd w:val="clear" w:color="auto" w:fill="92D050"/>
            <w:vAlign w:val="center"/>
          </w:tcPr>
          <w:p w14:paraId="1D2EEADC" w14:textId="77777777" w:rsidR="00221F97" w:rsidRPr="00B129A8" w:rsidRDefault="009B5F43" w:rsidP="00770012">
            <w:pPr>
              <w:pBdr>
                <w:top w:val="nil"/>
                <w:left w:val="nil"/>
                <w:bottom w:val="nil"/>
                <w:right w:val="nil"/>
                <w:between w:val="nil"/>
              </w:pBdr>
              <w:spacing w:line="276" w:lineRule="auto"/>
              <w:rPr>
                <w:color w:val="000000"/>
              </w:rPr>
            </w:pPr>
            <w:r w:rsidRPr="00B129A8">
              <w:rPr>
                <w:b/>
                <w:color w:val="000000"/>
              </w:rPr>
              <w:t xml:space="preserve">Tobulinti ugdymo kokybę stiprinant pedagogų kompetencijas </w:t>
            </w:r>
          </w:p>
        </w:tc>
      </w:tr>
      <w:tr w:rsidR="00221F97" w:rsidRPr="00B129A8" w14:paraId="3003F96C" w14:textId="77777777">
        <w:trPr>
          <w:trHeight w:val="480"/>
        </w:trPr>
        <w:tc>
          <w:tcPr>
            <w:tcW w:w="1108" w:type="dxa"/>
            <w:shd w:val="clear" w:color="auto" w:fill="D7E3BC"/>
            <w:vAlign w:val="center"/>
          </w:tcPr>
          <w:p w14:paraId="653CAD42" w14:textId="77777777" w:rsidR="00221F97" w:rsidRPr="00B129A8" w:rsidRDefault="00221F97" w:rsidP="00770012">
            <w:pPr>
              <w:pBdr>
                <w:top w:val="nil"/>
                <w:left w:val="nil"/>
                <w:bottom w:val="nil"/>
                <w:right w:val="nil"/>
                <w:between w:val="nil"/>
              </w:pBdr>
              <w:spacing w:after="200" w:line="276" w:lineRule="auto"/>
              <w:rPr>
                <w:color w:val="000000"/>
              </w:rPr>
            </w:pPr>
          </w:p>
        </w:tc>
        <w:tc>
          <w:tcPr>
            <w:tcW w:w="1568" w:type="dxa"/>
            <w:shd w:val="clear" w:color="auto" w:fill="D7E3BC"/>
            <w:vAlign w:val="center"/>
          </w:tcPr>
          <w:p w14:paraId="63CFAE7E"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01-01-01</w:t>
            </w:r>
          </w:p>
        </w:tc>
        <w:tc>
          <w:tcPr>
            <w:tcW w:w="12174" w:type="dxa"/>
            <w:gridSpan w:val="5"/>
            <w:shd w:val="clear" w:color="auto" w:fill="D7E3BC"/>
            <w:vAlign w:val="center"/>
          </w:tcPr>
          <w:p w14:paraId="3165F8BB" w14:textId="0D6C8C74" w:rsidR="00221F97" w:rsidRPr="00B129A8" w:rsidRDefault="009B5F43" w:rsidP="00770012">
            <w:pPr>
              <w:pBdr>
                <w:top w:val="nil"/>
                <w:left w:val="nil"/>
                <w:bottom w:val="nil"/>
                <w:right w:val="nil"/>
                <w:between w:val="nil"/>
              </w:pBdr>
              <w:spacing w:line="276" w:lineRule="auto"/>
              <w:rPr>
                <w:b/>
                <w:color w:val="000000"/>
              </w:rPr>
            </w:pPr>
            <w:r w:rsidRPr="00B129A8">
              <w:rPr>
                <w:b/>
                <w:color w:val="000000"/>
              </w:rPr>
              <w:t xml:space="preserve">Tobulinti bendrąsias ir </w:t>
            </w:r>
            <w:r w:rsidRPr="00B129A8">
              <w:rPr>
                <w:b/>
                <w:color w:val="000000"/>
              </w:rPr>
              <w:t>dalykines kompetencijas.</w:t>
            </w:r>
          </w:p>
        </w:tc>
      </w:tr>
      <w:tr w:rsidR="0046740C" w:rsidRPr="00B129A8" w14:paraId="2F6A6780" w14:textId="77777777" w:rsidTr="00601D27">
        <w:trPr>
          <w:trHeight w:val="480"/>
        </w:trPr>
        <w:tc>
          <w:tcPr>
            <w:tcW w:w="1108" w:type="dxa"/>
          </w:tcPr>
          <w:p w14:paraId="238475C2" w14:textId="77777777" w:rsidR="0046740C" w:rsidRPr="00B129A8" w:rsidRDefault="0046740C" w:rsidP="00770012">
            <w:pPr>
              <w:pBdr>
                <w:top w:val="nil"/>
                <w:left w:val="nil"/>
                <w:bottom w:val="nil"/>
                <w:right w:val="nil"/>
                <w:between w:val="nil"/>
              </w:pBdr>
              <w:spacing w:after="200" w:line="276" w:lineRule="auto"/>
              <w:jc w:val="center"/>
              <w:rPr>
                <w:color w:val="000000"/>
                <w:highlight w:val="yellow"/>
              </w:rPr>
            </w:pPr>
          </w:p>
        </w:tc>
        <w:tc>
          <w:tcPr>
            <w:tcW w:w="1568" w:type="dxa"/>
            <w:vAlign w:val="center"/>
          </w:tcPr>
          <w:p w14:paraId="2BA65EEE" w14:textId="77777777" w:rsidR="0046740C" w:rsidRPr="00B129A8" w:rsidRDefault="0046740C" w:rsidP="00770012">
            <w:pPr>
              <w:spacing w:after="200" w:line="276" w:lineRule="auto"/>
              <w:jc w:val="center"/>
              <w:rPr>
                <w:b/>
                <w:color w:val="000000"/>
              </w:rPr>
            </w:pPr>
            <w:r w:rsidRPr="00B129A8">
              <w:rPr>
                <w:b/>
              </w:rPr>
              <w:t>01-01-01-01</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894A6EE" w14:textId="77777777" w:rsidR="0046740C" w:rsidRPr="00B129A8" w:rsidRDefault="0046740C" w:rsidP="00770012">
            <w:pPr>
              <w:spacing w:line="276" w:lineRule="auto"/>
            </w:pPr>
            <w:r w:rsidRPr="00B129A8">
              <w:t>Kvalifikacijos tobulinimas, savišvieta Ugdymo turinio atnaujinimo (UTA) temomis.</w:t>
            </w:r>
          </w:p>
        </w:tc>
        <w:tc>
          <w:tcPr>
            <w:tcW w:w="4820" w:type="dxa"/>
            <w:vMerge w:val="restart"/>
            <w:vAlign w:val="center"/>
          </w:tcPr>
          <w:p w14:paraId="69D4C376" w14:textId="77777777" w:rsidR="0046740C" w:rsidRPr="00B129A8" w:rsidRDefault="0046740C" w:rsidP="00770012">
            <w:pPr>
              <w:tabs>
                <w:tab w:val="left" w:pos="720"/>
              </w:tabs>
              <w:spacing w:after="160" w:line="276" w:lineRule="auto"/>
              <w:jc w:val="both"/>
            </w:pPr>
            <w:r w:rsidRPr="00B129A8">
              <w:t xml:space="preserve">Visi mokytojai dalyvavo ne mažiau 3 dienas kvalifikacijos tobulinimo kursuose susijusiuose su UTA ir/arba </w:t>
            </w:r>
            <w:proofErr w:type="spellStart"/>
            <w:r w:rsidRPr="00B129A8">
              <w:t>įtraukiuoju</w:t>
            </w:r>
            <w:proofErr w:type="spellEnd"/>
            <w:r w:rsidRPr="00B129A8">
              <w:t xml:space="preserve"> ugdymu.</w:t>
            </w:r>
          </w:p>
        </w:tc>
        <w:tc>
          <w:tcPr>
            <w:tcW w:w="1984" w:type="dxa"/>
            <w:tcBorders>
              <w:bottom w:val="single" w:sz="4" w:space="0" w:color="000000"/>
            </w:tcBorders>
            <w:vAlign w:val="center"/>
          </w:tcPr>
          <w:p w14:paraId="225B7F41" w14:textId="27B35457" w:rsidR="0046740C" w:rsidRPr="00B129A8" w:rsidRDefault="0046740C" w:rsidP="00770012">
            <w:pPr>
              <w:tabs>
                <w:tab w:val="left" w:pos="720"/>
              </w:tabs>
              <w:spacing w:line="276" w:lineRule="auto"/>
              <w:jc w:val="center"/>
            </w:pPr>
            <w:r w:rsidRPr="00B129A8">
              <w:t>Pavaduotojas ugdymui</w:t>
            </w:r>
          </w:p>
        </w:tc>
        <w:tc>
          <w:tcPr>
            <w:tcW w:w="1410" w:type="dxa"/>
            <w:tcBorders>
              <w:top w:val="single" w:sz="8" w:space="0" w:color="000000"/>
              <w:left w:val="single" w:sz="8" w:space="0" w:color="000000"/>
              <w:bottom w:val="single" w:sz="8" w:space="0" w:color="000000"/>
              <w:right w:val="single" w:sz="8" w:space="0" w:color="000000"/>
            </w:tcBorders>
            <w:vAlign w:val="center"/>
          </w:tcPr>
          <w:p w14:paraId="2B2D9DFB" w14:textId="6056E52C" w:rsidR="0046740C" w:rsidRPr="00B129A8" w:rsidRDefault="0046740C" w:rsidP="00770012">
            <w:pPr>
              <w:pBdr>
                <w:top w:val="nil"/>
                <w:left w:val="nil"/>
                <w:bottom w:val="nil"/>
                <w:right w:val="nil"/>
                <w:between w:val="nil"/>
              </w:pBdr>
              <w:spacing w:line="276" w:lineRule="auto"/>
              <w:jc w:val="center"/>
              <w:rPr>
                <w:highlight w:val="yellow"/>
              </w:rPr>
            </w:pPr>
            <w:r w:rsidRPr="00B129A8">
              <w:t xml:space="preserve">I-IV </w:t>
            </w:r>
            <w:proofErr w:type="spellStart"/>
            <w:r w:rsidRPr="00B129A8">
              <w:t>ketv</w:t>
            </w:r>
            <w:proofErr w:type="spellEnd"/>
            <w:r w:rsidRPr="00B129A8">
              <w:t>.</w:t>
            </w:r>
          </w:p>
        </w:tc>
        <w:tc>
          <w:tcPr>
            <w:tcW w:w="1410" w:type="dxa"/>
            <w:tcBorders>
              <w:top w:val="single" w:sz="8" w:space="0" w:color="000000"/>
              <w:bottom w:val="single" w:sz="8" w:space="0" w:color="000000"/>
              <w:right w:val="single" w:sz="8" w:space="0" w:color="000000"/>
            </w:tcBorders>
            <w:vAlign w:val="center"/>
          </w:tcPr>
          <w:p w14:paraId="00A2A1EE" w14:textId="77777777" w:rsidR="0046740C" w:rsidRPr="00B129A8" w:rsidRDefault="0046740C" w:rsidP="00770012">
            <w:pPr>
              <w:spacing w:line="276" w:lineRule="auto"/>
              <w:jc w:val="center"/>
            </w:pPr>
            <w:r w:rsidRPr="00B129A8">
              <w:t>Žmogiškieji</w:t>
            </w:r>
          </w:p>
          <w:p w14:paraId="656ED273" w14:textId="2CC79073" w:rsidR="00CB42EE" w:rsidRPr="00B129A8" w:rsidRDefault="00CB42EE" w:rsidP="00770012">
            <w:pPr>
              <w:spacing w:line="276" w:lineRule="auto"/>
              <w:jc w:val="center"/>
            </w:pPr>
            <w:r w:rsidRPr="00B129A8">
              <w:t>ištekliai</w:t>
            </w:r>
          </w:p>
          <w:p w14:paraId="101276F6" w14:textId="7A2ACBDF" w:rsidR="0046740C" w:rsidRPr="00B129A8" w:rsidRDefault="0046740C" w:rsidP="00770012">
            <w:pPr>
              <w:pBdr>
                <w:top w:val="nil"/>
                <w:left w:val="nil"/>
                <w:bottom w:val="nil"/>
                <w:right w:val="nil"/>
                <w:between w:val="nil"/>
              </w:pBdr>
              <w:tabs>
                <w:tab w:val="left" w:pos="1627"/>
              </w:tabs>
              <w:spacing w:line="276" w:lineRule="auto"/>
              <w:jc w:val="center"/>
              <w:rPr>
                <w:highlight w:val="yellow"/>
              </w:rPr>
            </w:pPr>
            <w:r w:rsidRPr="00B129A8">
              <w:t>MK</w:t>
            </w:r>
          </w:p>
        </w:tc>
      </w:tr>
      <w:tr w:rsidR="0046740C" w:rsidRPr="00B129A8" w14:paraId="4A0A6D8E" w14:textId="77777777" w:rsidTr="0046740C">
        <w:trPr>
          <w:trHeight w:val="480"/>
        </w:trPr>
        <w:tc>
          <w:tcPr>
            <w:tcW w:w="1108" w:type="dxa"/>
          </w:tcPr>
          <w:p w14:paraId="201172D1" w14:textId="77777777" w:rsidR="0046740C" w:rsidRPr="00B129A8" w:rsidRDefault="0046740C" w:rsidP="00770012">
            <w:pPr>
              <w:pBdr>
                <w:top w:val="nil"/>
                <w:left w:val="nil"/>
                <w:bottom w:val="nil"/>
                <w:right w:val="nil"/>
                <w:between w:val="nil"/>
              </w:pBdr>
              <w:spacing w:after="200" w:line="276" w:lineRule="auto"/>
              <w:jc w:val="center"/>
              <w:rPr>
                <w:color w:val="000000"/>
                <w:highlight w:val="yellow"/>
              </w:rPr>
            </w:pPr>
          </w:p>
        </w:tc>
        <w:tc>
          <w:tcPr>
            <w:tcW w:w="1568" w:type="dxa"/>
            <w:vAlign w:val="center"/>
          </w:tcPr>
          <w:p w14:paraId="586E832E" w14:textId="77777777" w:rsidR="0046740C" w:rsidRPr="00B129A8" w:rsidRDefault="0046740C" w:rsidP="00770012">
            <w:pPr>
              <w:spacing w:after="200" w:line="276" w:lineRule="auto"/>
              <w:jc w:val="center"/>
              <w:rPr>
                <w:b/>
              </w:rPr>
            </w:pPr>
            <w:r w:rsidRPr="00B129A8">
              <w:rPr>
                <w:b/>
              </w:rPr>
              <w:t>01-01-01-02</w:t>
            </w:r>
          </w:p>
        </w:tc>
        <w:tc>
          <w:tcPr>
            <w:tcW w:w="2550"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14:paraId="22AB71F3" w14:textId="77777777" w:rsidR="0046740C" w:rsidRPr="00B129A8" w:rsidRDefault="0046740C" w:rsidP="00770012">
            <w:pPr>
              <w:tabs>
                <w:tab w:val="left" w:pos="454"/>
              </w:tabs>
              <w:spacing w:line="276" w:lineRule="auto"/>
              <w:rPr>
                <w:highlight w:val="yellow"/>
              </w:rPr>
            </w:pPr>
            <w:r w:rsidRPr="00B129A8">
              <w:t>Kvalifikacijos tobulinimas, savišvieta įtraukiojo ugdymo temomis</w:t>
            </w:r>
          </w:p>
        </w:tc>
        <w:tc>
          <w:tcPr>
            <w:tcW w:w="4820" w:type="dxa"/>
            <w:vMerge/>
            <w:tcBorders>
              <w:bottom w:val="single" w:sz="4" w:space="0" w:color="000000"/>
            </w:tcBorders>
            <w:vAlign w:val="center"/>
          </w:tcPr>
          <w:p w14:paraId="263F42E2" w14:textId="77777777" w:rsidR="0046740C" w:rsidRPr="00B129A8" w:rsidRDefault="0046740C" w:rsidP="00770012">
            <w:pPr>
              <w:spacing w:line="276" w:lineRule="auto"/>
              <w:rPr>
                <w:highlight w:val="yellow"/>
              </w:rPr>
            </w:pPr>
          </w:p>
        </w:tc>
        <w:tc>
          <w:tcPr>
            <w:tcW w:w="1984" w:type="dxa"/>
            <w:tcBorders>
              <w:bottom w:val="single" w:sz="4" w:space="0" w:color="000000"/>
            </w:tcBorders>
            <w:vAlign w:val="center"/>
          </w:tcPr>
          <w:p w14:paraId="63F59624" w14:textId="02B63141" w:rsidR="0046740C" w:rsidRPr="00B129A8" w:rsidRDefault="0046740C" w:rsidP="00770012">
            <w:pPr>
              <w:spacing w:line="276" w:lineRule="auto"/>
              <w:jc w:val="center"/>
            </w:pPr>
            <w:r w:rsidRPr="00B129A8">
              <w:t>Pavaduotojas ugdymui</w:t>
            </w:r>
          </w:p>
        </w:tc>
        <w:tc>
          <w:tcPr>
            <w:tcW w:w="141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5F8DCC33" w14:textId="77777777" w:rsidR="0046740C" w:rsidRPr="00B129A8" w:rsidRDefault="0046740C" w:rsidP="00770012">
            <w:pPr>
              <w:spacing w:line="276" w:lineRule="auto"/>
              <w:jc w:val="center"/>
            </w:pPr>
            <w:r w:rsidRPr="00B129A8">
              <w:t xml:space="preserve">I-IV </w:t>
            </w:r>
            <w:proofErr w:type="spellStart"/>
            <w:r w:rsidRPr="00B129A8">
              <w:t>ketv</w:t>
            </w:r>
            <w:proofErr w:type="spellEnd"/>
            <w:r w:rsidRPr="00B129A8">
              <w:t>.</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5DDFBAA9" w14:textId="77777777" w:rsidR="0046740C" w:rsidRPr="00B129A8" w:rsidRDefault="0046740C" w:rsidP="00770012">
            <w:pPr>
              <w:spacing w:line="276" w:lineRule="auto"/>
              <w:jc w:val="center"/>
            </w:pPr>
            <w:r w:rsidRPr="00B129A8">
              <w:t>Žmogiškieji</w:t>
            </w:r>
          </w:p>
          <w:p w14:paraId="5813C862" w14:textId="28DB6116" w:rsidR="00CB42EE" w:rsidRPr="00B129A8" w:rsidRDefault="00CB42EE" w:rsidP="00770012">
            <w:pPr>
              <w:spacing w:line="276" w:lineRule="auto"/>
              <w:jc w:val="center"/>
            </w:pPr>
            <w:r w:rsidRPr="00B129A8">
              <w:t>ištekliai</w:t>
            </w:r>
          </w:p>
          <w:p w14:paraId="6B08C214" w14:textId="77777777" w:rsidR="0046740C" w:rsidRPr="00B129A8" w:rsidRDefault="0046740C" w:rsidP="00770012">
            <w:pPr>
              <w:spacing w:line="276" w:lineRule="auto"/>
              <w:jc w:val="center"/>
            </w:pPr>
            <w:r w:rsidRPr="00B129A8">
              <w:t>MK</w:t>
            </w:r>
          </w:p>
        </w:tc>
      </w:tr>
      <w:tr w:rsidR="00221F97" w:rsidRPr="00B129A8" w14:paraId="56DAFDFF" w14:textId="77777777">
        <w:trPr>
          <w:trHeight w:val="480"/>
        </w:trPr>
        <w:tc>
          <w:tcPr>
            <w:tcW w:w="1108" w:type="dxa"/>
            <w:shd w:val="clear" w:color="auto" w:fill="D7E3BC"/>
          </w:tcPr>
          <w:p w14:paraId="0D19B6D5"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568" w:type="dxa"/>
            <w:shd w:val="clear" w:color="auto" w:fill="D7E3BC"/>
            <w:vAlign w:val="center"/>
          </w:tcPr>
          <w:p w14:paraId="2E87BF7B" w14:textId="77777777" w:rsidR="00221F97" w:rsidRPr="00B129A8" w:rsidRDefault="009B5F43" w:rsidP="00770012">
            <w:pPr>
              <w:spacing w:line="276" w:lineRule="auto"/>
              <w:jc w:val="center"/>
              <w:rPr>
                <w:b/>
              </w:rPr>
            </w:pPr>
            <w:r w:rsidRPr="00B129A8">
              <w:rPr>
                <w:b/>
              </w:rPr>
              <w:t>01-01-02</w:t>
            </w:r>
          </w:p>
        </w:tc>
        <w:tc>
          <w:tcPr>
            <w:tcW w:w="12174" w:type="dxa"/>
            <w:gridSpan w:val="5"/>
            <w:shd w:val="clear" w:color="auto" w:fill="D7E3BC"/>
            <w:vAlign w:val="center"/>
          </w:tcPr>
          <w:p w14:paraId="28C98AB5" w14:textId="780393E0" w:rsidR="00221F97" w:rsidRPr="00B129A8" w:rsidRDefault="009B5F43" w:rsidP="00770012">
            <w:pPr>
              <w:pBdr>
                <w:top w:val="nil"/>
                <w:left w:val="nil"/>
                <w:bottom w:val="nil"/>
                <w:right w:val="nil"/>
                <w:between w:val="nil"/>
              </w:pBdr>
              <w:tabs>
                <w:tab w:val="left" w:pos="1627"/>
              </w:tabs>
              <w:spacing w:line="276" w:lineRule="auto"/>
              <w:rPr>
                <w:b/>
                <w:highlight w:val="yellow"/>
              </w:rPr>
            </w:pPr>
            <w:r w:rsidRPr="00B129A8">
              <w:rPr>
                <w:b/>
                <w:color w:val="000000"/>
              </w:rPr>
              <w:t xml:space="preserve">Puoselėti kryptingo kolegialaus mokymosi, </w:t>
            </w:r>
            <w:r w:rsidRPr="00B129A8">
              <w:rPr>
                <w:b/>
                <w:color w:val="000000"/>
              </w:rPr>
              <w:t>iniciatyvumo ir savitarpio pagalbos kultūrą.</w:t>
            </w:r>
          </w:p>
        </w:tc>
      </w:tr>
      <w:tr w:rsidR="00221F97" w:rsidRPr="00B129A8" w14:paraId="182CDE50" w14:textId="77777777" w:rsidTr="00CB42EE">
        <w:trPr>
          <w:trHeight w:val="480"/>
        </w:trPr>
        <w:tc>
          <w:tcPr>
            <w:tcW w:w="1108" w:type="dxa"/>
            <w:vAlign w:val="center"/>
          </w:tcPr>
          <w:p w14:paraId="2A4EFAFA" w14:textId="77777777" w:rsidR="00221F97" w:rsidRPr="00B129A8" w:rsidRDefault="00221F97" w:rsidP="00770012">
            <w:pPr>
              <w:pBdr>
                <w:top w:val="nil"/>
                <w:left w:val="nil"/>
                <w:bottom w:val="nil"/>
                <w:right w:val="nil"/>
                <w:between w:val="nil"/>
              </w:pBdr>
              <w:spacing w:line="276" w:lineRule="auto"/>
              <w:jc w:val="center"/>
              <w:rPr>
                <w:color w:val="000000"/>
                <w:highlight w:val="yellow"/>
              </w:rPr>
            </w:pPr>
          </w:p>
        </w:tc>
        <w:tc>
          <w:tcPr>
            <w:tcW w:w="1568" w:type="dxa"/>
            <w:shd w:val="clear" w:color="auto" w:fill="auto"/>
            <w:vAlign w:val="center"/>
          </w:tcPr>
          <w:p w14:paraId="32FF0C68" w14:textId="77777777" w:rsidR="00221F97" w:rsidRPr="00B129A8" w:rsidRDefault="009B5F43" w:rsidP="00770012">
            <w:pPr>
              <w:spacing w:line="276" w:lineRule="auto"/>
              <w:jc w:val="center"/>
              <w:rPr>
                <w:b/>
              </w:rPr>
            </w:pPr>
            <w:r w:rsidRPr="00B129A8">
              <w:rPr>
                <w:b/>
              </w:rPr>
              <w:t>01-01-02-01</w:t>
            </w:r>
          </w:p>
        </w:tc>
        <w:tc>
          <w:tcPr>
            <w:tcW w:w="25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7D8BC579" w14:textId="77777777" w:rsidR="00221F97" w:rsidRPr="00B129A8" w:rsidRDefault="009B5F43" w:rsidP="00770012">
            <w:pPr>
              <w:tabs>
                <w:tab w:val="left" w:pos="720"/>
              </w:tabs>
              <w:spacing w:line="276" w:lineRule="auto"/>
            </w:pPr>
            <w:r w:rsidRPr="00B129A8">
              <w:t>Atvirų kultūrinio ugdymo srities pamokų/ veiklų, vedamų Kaišiadorių rajono savivaldybės mokyklose, stebėjimas ir aptarimas.</w:t>
            </w:r>
          </w:p>
        </w:tc>
        <w:tc>
          <w:tcPr>
            <w:tcW w:w="4820" w:type="dxa"/>
            <w:tcBorders>
              <w:top w:val="single" w:sz="8" w:space="0" w:color="000000"/>
              <w:bottom w:val="single" w:sz="8" w:space="0" w:color="000000"/>
              <w:right w:val="single" w:sz="8" w:space="0" w:color="000000"/>
            </w:tcBorders>
            <w:tcMar>
              <w:top w:w="0" w:type="dxa"/>
              <w:left w:w="100" w:type="dxa"/>
              <w:bottom w:w="0" w:type="dxa"/>
              <w:right w:w="100" w:type="dxa"/>
            </w:tcMar>
          </w:tcPr>
          <w:p w14:paraId="7623AF09" w14:textId="77777777" w:rsidR="00221F97" w:rsidRPr="00B129A8" w:rsidRDefault="009B5F43" w:rsidP="00770012">
            <w:pPr>
              <w:tabs>
                <w:tab w:val="left" w:pos="720"/>
              </w:tabs>
              <w:spacing w:line="276" w:lineRule="auto"/>
              <w:jc w:val="both"/>
            </w:pPr>
            <w:r w:rsidRPr="00B129A8">
              <w:t xml:space="preserve">Stebėjo ir aptarė ne mažiau kaip 80 proc. Atvirų kultūrinio ugdymo </w:t>
            </w:r>
            <w:r w:rsidRPr="00B129A8">
              <w:t>srities pamokų/ veiklų, vedamų Kaišiadorių rajono savivaldybės mokyklose.</w:t>
            </w:r>
          </w:p>
          <w:p w14:paraId="51FEE4AE" w14:textId="77777777" w:rsidR="00221F97" w:rsidRPr="00B129A8" w:rsidRDefault="00221F97" w:rsidP="00770012">
            <w:pPr>
              <w:tabs>
                <w:tab w:val="left" w:pos="720"/>
              </w:tabs>
              <w:spacing w:line="276" w:lineRule="auto"/>
              <w:jc w:val="both"/>
            </w:pPr>
          </w:p>
        </w:tc>
        <w:tc>
          <w:tcPr>
            <w:tcW w:w="1984"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3A97BD28" w14:textId="752CF64C" w:rsidR="00221F97" w:rsidRPr="00B129A8" w:rsidRDefault="00CB42EE" w:rsidP="00770012">
            <w:pPr>
              <w:tabs>
                <w:tab w:val="left" w:pos="720"/>
              </w:tabs>
              <w:spacing w:line="276" w:lineRule="auto"/>
              <w:jc w:val="center"/>
            </w:pPr>
            <w:r w:rsidRPr="00B129A8">
              <w:t>Kultūrinės srities koordinatorius</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6A40681E" w14:textId="77777777" w:rsidR="00221F97" w:rsidRPr="00B129A8" w:rsidRDefault="009B5F43" w:rsidP="00770012">
            <w:pPr>
              <w:spacing w:line="276" w:lineRule="auto"/>
              <w:jc w:val="center"/>
            </w:pPr>
            <w:r w:rsidRPr="00B129A8">
              <w:t xml:space="preserve">I-IV </w:t>
            </w:r>
            <w:proofErr w:type="spellStart"/>
            <w:r w:rsidRPr="00B129A8">
              <w:t>ketv</w:t>
            </w:r>
            <w:proofErr w:type="spellEnd"/>
            <w:r w:rsidRPr="00B129A8">
              <w:t>.</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39F235C6" w14:textId="77777777" w:rsidR="00221F97" w:rsidRPr="00B129A8" w:rsidRDefault="009B5F43" w:rsidP="00770012">
            <w:pPr>
              <w:spacing w:line="276" w:lineRule="auto"/>
              <w:jc w:val="center"/>
            </w:pPr>
            <w:r w:rsidRPr="00B129A8">
              <w:t>Žmogiškieji</w:t>
            </w:r>
          </w:p>
          <w:p w14:paraId="43E736C4" w14:textId="2F00C29D" w:rsidR="00CB42EE" w:rsidRPr="00B129A8" w:rsidRDefault="00CB42EE" w:rsidP="00770012">
            <w:pPr>
              <w:spacing w:line="276" w:lineRule="auto"/>
              <w:jc w:val="center"/>
            </w:pPr>
            <w:r w:rsidRPr="00B129A8">
              <w:t>ištekliai</w:t>
            </w:r>
          </w:p>
        </w:tc>
      </w:tr>
      <w:tr w:rsidR="00CB42EE" w:rsidRPr="00B129A8" w14:paraId="2AB3572A" w14:textId="77777777" w:rsidTr="004C510D">
        <w:trPr>
          <w:trHeight w:val="480"/>
        </w:trPr>
        <w:tc>
          <w:tcPr>
            <w:tcW w:w="1108" w:type="dxa"/>
            <w:vAlign w:val="center"/>
          </w:tcPr>
          <w:p w14:paraId="0C596620" w14:textId="77777777" w:rsidR="00CB42EE" w:rsidRPr="00B129A8" w:rsidRDefault="00CB42EE" w:rsidP="00770012">
            <w:pPr>
              <w:pBdr>
                <w:top w:val="nil"/>
                <w:left w:val="nil"/>
                <w:bottom w:val="nil"/>
                <w:right w:val="nil"/>
                <w:between w:val="nil"/>
              </w:pBdr>
              <w:spacing w:line="276" w:lineRule="auto"/>
              <w:jc w:val="center"/>
              <w:rPr>
                <w:color w:val="000000"/>
                <w:highlight w:val="yellow"/>
              </w:rPr>
            </w:pPr>
          </w:p>
        </w:tc>
        <w:tc>
          <w:tcPr>
            <w:tcW w:w="1568" w:type="dxa"/>
            <w:shd w:val="clear" w:color="auto" w:fill="auto"/>
            <w:vAlign w:val="center"/>
          </w:tcPr>
          <w:p w14:paraId="5CAFA2E7" w14:textId="77777777" w:rsidR="00CB42EE" w:rsidRPr="00B129A8" w:rsidRDefault="00CB42EE" w:rsidP="00770012">
            <w:pPr>
              <w:spacing w:line="276" w:lineRule="auto"/>
              <w:jc w:val="center"/>
              <w:rPr>
                <w:b/>
                <w:highlight w:val="yellow"/>
              </w:rPr>
            </w:pPr>
            <w:r w:rsidRPr="00B129A8">
              <w:rPr>
                <w:b/>
              </w:rPr>
              <w:t>01-01-02-02</w:t>
            </w:r>
          </w:p>
        </w:tc>
        <w:tc>
          <w:tcPr>
            <w:tcW w:w="25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9096A7B" w14:textId="77777777" w:rsidR="00CB42EE" w:rsidRPr="00B129A8" w:rsidRDefault="00CB42EE" w:rsidP="00770012">
            <w:pPr>
              <w:tabs>
                <w:tab w:val="left" w:pos="720"/>
              </w:tabs>
              <w:spacing w:line="276" w:lineRule="auto"/>
            </w:pPr>
            <w:r w:rsidRPr="00B129A8">
              <w:t xml:space="preserve">Atvirų pamokų/veiklų, Kaišiadorių rajono savivaldybės mokytojams vedimas </w:t>
            </w:r>
          </w:p>
        </w:tc>
        <w:tc>
          <w:tcPr>
            <w:tcW w:w="4820" w:type="dxa"/>
            <w:shd w:val="clear" w:color="auto" w:fill="auto"/>
            <w:vAlign w:val="center"/>
          </w:tcPr>
          <w:p w14:paraId="5946E678" w14:textId="6399BCDF" w:rsidR="00CB42EE" w:rsidRPr="00B129A8" w:rsidRDefault="00CB42EE" w:rsidP="00770012">
            <w:pPr>
              <w:spacing w:line="276" w:lineRule="auto"/>
            </w:pPr>
            <w:r w:rsidRPr="00B129A8">
              <w:t>Kiekvienas mokytojas veda ne mažiau kaip 1 atvirą veiklą/pamoką.</w:t>
            </w:r>
          </w:p>
          <w:p w14:paraId="1004781E" w14:textId="77777777" w:rsidR="00CB42EE" w:rsidRPr="00B129A8" w:rsidRDefault="00CB42EE" w:rsidP="00770012">
            <w:pPr>
              <w:spacing w:line="276" w:lineRule="auto"/>
            </w:pPr>
            <w:r w:rsidRPr="00B129A8">
              <w:t>Pateikta ne mažiau kaip 10 aprašų į edukacinį banką</w:t>
            </w:r>
          </w:p>
        </w:tc>
        <w:tc>
          <w:tcPr>
            <w:tcW w:w="1984"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1680C74E" w14:textId="3F2DEFA9" w:rsidR="00CB42EE" w:rsidRPr="00B129A8" w:rsidRDefault="00CB42EE" w:rsidP="00770012">
            <w:pPr>
              <w:tabs>
                <w:tab w:val="left" w:pos="720"/>
              </w:tabs>
              <w:spacing w:line="276" w:lineRule="auto"/>
              <w:jc w:val="center"/>
            </w:pPr>
            <w:r w:rsidRPr="00B129A8">
              <w:t>Pavaduotojai ugdymui</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656ABBD9" w14:textId="75F6ADB8" w:rsidR="00CB42EE" w:rsidRPr="00B129A8" w:rsidRDefault="00CB42EE" w:rsidP="00770012">
            <w:pPr>
              <w:spacing w:line="276" w:lineRule="auto"/>
              <w:jc w:val="center"/>
            </w:pPr>
            <w:r w:rsidRPr="00B129A8">
              <w:t xml:space="preserve">I-IV </w:t>
            </w:r>
            <w:proofErr w:type="spellStart"/>
            <w:r w:rsidRPr="00B129A8">
              <w:t>ketv</w:t>
            </w:r>
            <w:proofErr w:type="spellEnd"/>
            <w:r w:rsidRPr="00B129A8">
              <w:t>.</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1343ABDE" w14:textId="77777777" w:rsidR="00CB42EE" w:rsidRPr="00B129A8" w:rsidRDefault="00CB42EE" w:rsidP="00770012">
            <w:pPr>
              <w:spacing w:line="276" w:lineRule="auto"/>
              <w:jc w:val="center"/>
            </w:pPr>
            <w:r w:rsidRPr="00B129A8">
              <w:t>Žmogiškieji</w:t>
            </w:r>
          </w:p>
          <w:p w14:paraId="4AB55CBB" w14:textId="61447C77" w:rsidR="00CB42EE" w:rsidRPr="00B129A8" w:rsidRDefault="00CB42EE" w:rsidP="00770012">
            <w:pPr>
              <w:spacing w:line="276" w:lineRule="auto"/>
              <w:jc w:val="center"/>
            </w:pPr>
            <w:r w:rsidRPr="00B129A8">
              <w:t>ištekliai</w:t>
            </w:r>
          </w:p>
        </w:tc>
      </w:tr>
      <w:tr w:rsidR="00221F97" w:rsidRPr="00B129A8" w14:paraId="2E2E4442" w14:textId="77777777" w:rsidTr="005C0F89">
        <w:trPr>
          <w:trHeight w:val="480"/>
        </w:trPr>
        <w:tc>
          <w:tcPr>
            <w:tcW w:w="1108" w:type="dxa"/>
            <w:vAlign w:val="center"/>
          </w:tcPr>
          <w:p w14:paraId="3D23A8F2" w14:textId="77777777" w:rsidR="00221F97" w:rsidRPr="00B129A8" w:rsidRDefault="00221F97" w:rsidP="00770012">
            <w:pPr>
              <w:pBdr>
                <w:top w:val="nil"/>
                <w:left w:val="nil"/>
                <w:bottom w:val="nil"/>
                <w:right w:val="nil"/>
                <w:between w:val="nil"/>
              </w:pBdr>
              <w:spacing w:line="276" w:lineRule="auto"/>
              <w:jc w:val="center"/>
              <w:rPr>
                <w:color w:val="000000"/>
                <w:highlight w:val="yellow"/>
              </w:rPr>
            </w:pPr>
          </w:p>
        </w:tc>
        <w:tc>
          <w:tcPr>
            <w:tcW w:w="1568" w:type="dxa"/>
            <w:shd w:val="clear" w:color="auto" w:fill="auto"/>
            <w:vAlign w:val="center"/>
          </w:tcPr>
          <w:p w14:paraId="1C1518B8" w14:textId="77777777" w:rsidR="00221F97" w:rsidRPr="00B129A8" w:rsidRDefault="009B5F43" w:rsidP="00770012">
            <w:pPr>
              <w:spacing w:line="276" w:lineRule="auto"/>
              <w:jc w:val="center"/>
              <w:rPr>
                <w:b/>
              </w:rPr>
            </w:pPr>
            <w:r w:rsidRPr="00B129A8">
              <w:rPr>
                <w:b/>
              </w:rPr>
              <w:t>01-01-02-03</w:t>
            </w:r>
          </w:p>
        </w:tc>
        <w:tc>
          <w:tcPr>
            <w:tcW w:w="255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vAlign w:val="center"/>
          </w:tcPr>
          <w:p w14:paraId="70620549" w14:textId="77777777" w:rsidR="00221F97" w:rsidRPr="00B129A8" w:rsidRDefault="009B5F43" w:rsidP="00770012">
            <w:pPr>
              <w:tabs>
                <w:tab w:val="left" w:pos="720"/>
              </w:tabs>
              <w:spacing w:line="276" w:lineRule="auto"/>
            </w:pPr>
            <w:r w:rsidRPr="00B129A8">
              <w:t>Patirties mainai ,,Švietimo pagalbos specialistas-mokytojui”</w:t>
            </w:r>
          </w:p>
        </w:tc>
        <w:tc>
          <w:tcPr>
            <w:tcW w:w="4820" w:type="dxa"/>
            <w:tcBorders>
              <w:top w:val="single" w:sz="8" w:space="0" w:color="000000"/>
              <w:bottom w:val="single" w:sz="8" w:space="0" w:color="000000"/>
              <w:right w:val="single" w:sz="8" w:space="0" w:color="000000"/>
            </w:tcBorders>
            <w:tcMar>
              <w:top w:w="0" w:type="dxa"/>
              <w:left w:w="100" w:type="dxa"/>
              <w:bottom w:w="0" w:type="dxa"/>
              <w:right w:w="100" w:type="dxa"/>
            </w:tcMar>
          </w:tcPr>
          <w:p w14:paraId="7B71B56E" w14:textId="77777777" w:rsidR="00221F97" w:rsidRPr="00B129A8" w:rsidRDefault="009B5F43" w:rsidP="00770012">
            <w:pPr>
              <w:spacing w:line="276" w:lineRule="auto"/>
              <w:jc w:val="both"/>
            </w:pPr>
            <w:r w:rsidRPr="00B129A8">
              <w:t xml:space="preserve">Švietimo pagalbos specialistai stebėjo ir aptarė su mokytojais ne mažiau kaip 30 1-8, I-IV klasių pamokų. </w:t>
            </w:r>
          </w:p>
          <w:p w14:paraId="544A3D2A" w14:textId="77777777" w:rsidR="00221F97" w:rsidRPr="00B129A8" w:rsidRDefault="009B5F43" w:rsidP="00770012">
            <w:pPr>
              <w:spacing w:line="276" w:lineRule="auto"/>
              <w:jc w:val="both"/>
            </w:pPr>
            <w:r w:rsidRPr="00B129A8">
              <w:t>Pateiktos rekomendacijos tolimesniam SUP mokinių ugdymui, vykdoma rekomendacijų įgyvendinimo stebėsena.</w:t>
            </w:r>
          </w:p>
        </w:tc>
        <w:tc>
          <w:tcPr>
            <w:tcW w:w="1984"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3F194601" w14:textId="02491226" w:rsidR="00221F97" w:rsidRPr="00B129A8" w:rsidRDefault="009B5F43" w:rsidP="00770012">
            <w:pPr>
              <w:tabs>
                <w:tab w:val="left" w:pos="720"/>
              </w:tabs>
              <w:spacing w:line="276" w:lineRule="auto"/>
              <w:jc w:val="center"/>
            </w:pPr>
            <w:r w:rsidRPr="00B129A8">
              <w:t>Pavaduotoj</w:t>
            </w:r>
            <w:r w:rsidR="005C0F89">
              <w:t>ai</w:t>
            </w:r>
            <w:r w:rsidRPr="00B129A8">
              <w:t xml:space="preserve"> ugdymui</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479F74B9" w14:textId="77777777" w:rsidR="00221F97" w:rsidRPr="00B129A8" w:rsidRDefault="009B5F43" w:rsidP="00770012">
            <w:pPr>
              <w:spacing w:line="276" w:lineRule="auto"/>
              <w:jc w:val="center"/>
            </w:pPr>
            <w:r w:rsidRPr="00B129A8">
              <w:t xml:space="preserve">II, IV </w:t>
            </w:r>
            <w:proofErr w:type="spellStart"/>
            <w:r w:rsidRPr="00B129A8">
              <w:t>ketv</w:t>
            </w:r>
            <w:proofErr w:type="spellEnd"/>
            <w:r w:rsidRPr="00B129A8">
              <w:t>.</w:t>
            </w:r>
          </w:p>
        </w:tc>
        <w:tc>
          <w:tcPr>
            <w:tcW w:w="1410"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4B4DA750" w14:textId="77777777" w:rsidR="00221F97" w:rsidRPr="00B129A8" w:rsidRDefault="009B5F43" w:rsidP="00770012">
            <w:pPr>
              <w:spacing w:line="276" w:lineRule="auto"/>
              <w:jc w:val="center"/>
            </w:pPr>
            <w:r w:rsidRPr="00B129A8">
              <w:t>Žmogiškieji</w:t>
            </w:r>
          </w:p>
          <w:p w14:paraId="7D187430" w14:textId="43339E55" w:rsidR="00221F97" w:rsidRPr="00B129A8" w:rsidRDefault="005C0F89" w:rsidP="00770012">
            <w:pPr>
              <w:spacing w:line="276" w:lineRule="auto"/>
              <w:jc w:val="center"/>
            </w:pPr>
            <w:r>
              <w:t>ištekliai</w:t>
            </w:r>
          </w:p>
        </w:tc>
      </w:tr>
    </w:tbl>
    <w:tbl>
      <w:tblPr>
        <w:tblStyle w:val="a2"/>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85"/>
        <w:gridCol w:w="1567"/>
        <w:gridCol w:w="2682"/>
        <w:gridCol w:w="4656"/>
        <w:gridCol w:w="1954"/>
        <w:gridCol w:w="1388"/>
        <w:gridCol w:w="1418"/>
      </w:tblGrid>
      <w:tr w:rsidR="00221F97" w:rsidRPr="00B129A8" w14:paraId="60A65842" w14:textId="77777777">
        <w:trPr>
          <w:trHeight w:val="480"/>
        </w:trPr>
        <w:tc>
          <w:tcPr>
            <w:tcW w:w="1185" w:type="dxa"/>
            <w:shd w:val="clear" w:color="auto" w:fill="92D050"/>
            <w:vAlign w:val="center"/>
          </w:tcPr>
          <w:p w14:paraId="76FEC7E0" w14:textId="77777777" w:rsidR="00221F97" w:rsidRPr="00B129A8" w:rsidRDefault="009B5F43" w:rsidP="00770012">
            <w:pPr>
              <w:pBdr>
                <w:top w:val="nil"/>
                <w:left w:val="nil"/>
                <w:bottom w:val="nil"/>
                <w:right w:val="nil"/>
                <w:between w:val="nil"/>
              </w:pBdr>
              <w:spacing w:line="276" w:lineRule="auto"/>
              <w:jc w:val="center"/>
              <w:rPr>
                <w:b/>
                <w:color w:val="000000"/>
              </w:rPr>
            </w:pPr>
            <w:bookmarkStart w:id="8" w:name="_3dy6vkm" w:colFirst="0" w:colLast="0"/>
            <w:bookmarkEnd w:id="8"/>
            <w:r w:rsidRPr="00B129A8">
              <w:rPr>
                <w:b/>
                <w:color w:val="000000"/>
              </w:rPr>
              <w:t>01-02</w:t>
            </w:r>
          </w:p>
        </w:tc>
        <w:tc>
          <w:tcPr>
            <w:tcW w:w="13665" w:type="dxa"/>
            <w:gridSpan w:val="6"/>
            <w:shd w:val="clear" w:color="auto" w:fill="92D050"/>
            <w:vAlign w:val="center"/>
          </w:tcPr>
          <w:p w14:paraId="2746C2A7" w14:textId="77777777" w:rsidR="00221F97" w:rsidRPr="00B129A8" w:rsidRDefault="009B5F43" w:rsidP="00770012">
            <w:pPr>
              <w:pBdr>
                <w:top w:val="nil"/>
                <w:left w:val="nil"/>
                <w:bottom w:val="nil"/>
                <w:right w:val="nil"/>
                <w:between w:val="nil"/>
              </w:pBdr>
              <w:tabs>
                <w:tab w:val="left" w:pos="1627"/>
              </w:tabs>
              <w:spacing w:line="276" w:lineRule="auto"/>
              <w:rPr>
                <w:b/>
                <w:color w:val="000000"/>
              </w:rPr>
            </w:pPr>
            <w:r w:rsidRPr="00B129A8">
              <w:rPr>
                <w:b/>
                <w:color w:val="000000"/>
              </w:rPr>
              <w:t>Stiprinti mokinių bendrųjų kompetencijų ugdymą(</w:t>
            </w:r>
            <w:proofErr w:type="spellStart"/>
            <w:r w:rsidRPr="00B129A8">
              <w:rPr>
                <w:b/>
                <w:color w:val="000000"/>
              </w:rPr>
              <w:t>si</w:t>
            </w:r>
            <w:proofErr w:type="spellEnd"/>
            <w:r w:rsidRPr="00B129A8">
              <w:rPr>
                <w:b/>
                <w:color w:val="000000"/>
              </w:rPr>
              <w:t>) siekiant kiekvieno mokinio pažangos</w:t>
            </w:r>
          </w:p>
        </w:tc>
      </w:tr>
      <w:tr w:rsidR="00221F97" w:rsidRPr="00B129A8" w14:paraId="70F543C2" w14:textId="77777777">
        <w:trPr>
          <w:trHeight w:val="480"/>
        </w:trPr>
        <w:tc>
          <w:tcPr>
            <w:tcW w:w="1185" w:type="dxa"/>
            <w:shd w:val="clear" w:color="auto" w:fill="D7E3BC"/>
          </w:tcPr>
          <w:p w14:paraId="6894C2C7"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567" w:type="dxa"/>
            <w:shd w:val="clear" w:color="auto" w:fill="D7E3BC"/>
            <w:vAlign w:val="center"/>
          </w:tcPr>
          <w:p w14:paraId="2E012E3A"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01-02-01</w:t>
            </w:r>
          </w:p>
        </w:tc>
        <w:tc>
          <w:tcPr>
            <w:tcW w:w="12098" w:type="dxa"/>
            <w:gridSpan w:val="5"/>
            <w:shd w:val="clear" w:color="auto" w:fill="D7E3BC"/>
            <w:vAlign w:val="center"/>
          </w:tcPr>
          <w:p w14:paraId="7E572A0D" w14:textId="7D33369C" w:rsidR="00221F97" w:rsidRPr="00B129A8" w:rsidRDefault="009B5F43" w:rsidP="00770012">
            <w:pPr>
              <w:pBdr>
                <w:top w:val="nil"/>
                <w:left w:val="nil"/>
                <w:bottom w:val="nil"/>
                <w:right w:val="nil"/>
                <w:between w:val="nil"/>
              </w:pBdr>
              <w:tabs>
                <w:tab w:val="left" w:pos="1627"/>
              </w:tabs>
              <w:spacing w:line="276" w:lineRule="auto"/>
              <w:rPr>
                <w:b/>
                <w:color w:val="000000"/>
              </w:rPr>
            </w:pPr>
            <w:r w:rsidRPr="00B129A8">
              <w:rPr>
                <w:b/>
                <w:color w:val="000000"/>
              </w:rPr>
              <w:t>Pamokose taikyti inovatyvius metodus</w:t>
            </w:r>
            <w:r w:rsidR="00770012">
              <w:rPr>
                <w:b/>
                <w:color w:val="000000"/>
              </w:rPr>
              <w:t xml:space="preserve"> ir</w:t>
            </w:r>
            <w:r w:rsidRPr="00B129A8">
              <w:rPr>
                <w:b/>
                <w:color w:val="000000"/>
              </w:rPr>
              <w:t xml:space="preserve"> IKT, </w:t>
            </w:r>
            <w:r w:rsidR="005C0F89">
              <w:rPr>
                <w:b/>
                <w:color w:val="000000"/>
              </w:rPr>
              <w:t>diegiant UTA</w:t>
            </w:r>
          </w:p>
        </w:tc>
      </w:tr>
      <w:tr w:rsidR="00221F97" w:rsidRPr="00B129A8" w14:paraId="0BC1CAE9" w14:textId="77777777" w:rsidTr="005C0F89">
        <w:trPr>
          <w:trHeight w:val="1182"/>
        </w:trPr>
        <w:tc>
          <w:tcPr>
            <w:tcW w:w="1185" w:type="dxa"/>
          </w:tcPr>
          <w:p w14:paraId="0C35603E"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567" w:type="dxa"/>
            <w:vAlign w:val="center"/>
          </w:tcPr>
          <w:p w14:paraId="76B9DA40" w14:textId="77777777" w:rsidR="00221F97" w:rsidRPr="00B129A8" w:rsidRDefault="009B5F43" w:rsidP="00770012">
            <w:pPr>
              <w:spacing w:after="200" w:line="276" w:lineRule="auto"/>
              <w:jc w:val="center"/>
              <w:rPr>
                <w:b/>
                <w:color w:val="000000"/>
              </w:rPr>
            </w:pPr>
            <w:r w:rsidRPr="00B129A8">
              <w:rPr>
                <w:b/>
              </w:rPr>
              <w:t>01-02-01-01</w:t>
            </w:r>
          </w:p>
        </w:tc>
        <w:tc>
          <w:tcPr>
            <w:tcW w:w="268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52F6BE23" w14:textId="77777777" w:rsidR="00221F97" w:rsidRPr="00B129A8" w:rsidRDefault="009B5F43" w:rsidP="00770012">
            <w:pPr>
              <w:spacing w:line="276" w:lineRule="auto"/>
            </w:pPr>
            <w:r w:rsidRPr="00B129A8">
              <w:t xml:space="preserve">Gimnazijos Ugdymo turinio atnaujinimo (UTA) diegimo plano </w:t>
            </w:r>
            <w:r w:rsidRPr="00B129A8">
              <w:t>įgyvendinimas.</w:t>
            </w:r>
          </w:p>
        </w:tc>
        <w:tc>
          <w:tcPr>
            <w:tcW w:w="4656"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5EE92C57" w14:textId="77777777" w:rsidR="00221F97" w:rsidRPr="00B129A8" w:rsidRDefault="009B5F43" w:rsidP="00770012">
            <w:pPr>
              <w:spacing w:line="276" w:lineRule="auto"/>
              <w:jc w:val="both"/>
            </w:pPr>
            <w:r w:rsidRPr="00B129A8">
              <w:t>Įgyvendinta ne mažiau kaip 90 proc. UTA diegimo plano 2024 m. suplanuotų veiklų.</w:t>
            </w:r>
          </w:p>
          <w:p w14:paraId="3256E777" w14:textId="77777777" w:rsidR="00221F97" w:rsidRPr="00B129A8" w:rsidRDefault="00221F97" w:rsidP="00770012">
            <w:pPr>
              <w:spacing w:line="276" w:lineRule="auto"/>
              <w:jc w:val="both"/>
            </w:pPr>
          </w:p>
        </w:tc>
        <w:tc>
          <w:tcPr>
            <w:tcW w:w="1954" w:type="dxa"/>
            <w:tcBorders>
              <w:top w:val="single" w:sz="8" w:space="0" w:color="000000"/>
              <w:bottom w:val="single" w:sz="8" w:space="0" w:color="000000"/>
              <w:right w:val="single" w:sz="8" w:space="0" w:color="000000"/>
            </w:tcBorders>
            <w:tcMar>
              <w:top w:w="0" w:type="dxa"/>
              <w:left w:w="100" w:type="dxa"/>
              <w:bottom w:w="0" w:type="dxa"/>
              <w:right w:w="100" w:type="dxa"/>
            </w:tcMar>
          </w:tcPr>
          <w:p w14:paraId="067D69B0" w14:textId="54B77F98" w:rsidR="00221F97" w:rsidRPr="00B129A8" w:rsidRDefault="005C0F89" w:rsidP="00770012">
            <w:pPr>
              <w:spacing w:before="240" w:line="276" w:lineRule="auto"/>
              <w:jc w:val="center"/>
            </w:pPr>
            <w:r>
              <w:t>J. Sadauskaitė-Barysienė</w:t>
            </w:r>
          </w:p>
        </w:tc>
        <w:tc>
          <w:tcPr>
            <w:tcW w:w="1388"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144C2E87" w14:textId="77777777" w:rsidR="00221F97" w:rsidRPr="00B129A8" w:rsidRDefault="009B5F43" w:rsidP="00770012">
            <w:pPr>
              <w:spacing w:line="276" w:lineRule="auto"/>
              <w:jc w:val="center"/>
            </w:pPr>
            <w:r w:rsidRPr="00B129A8">
              <w:t xml:space="preserve">I-IV </w:t>
            </w:r>
            <w:proofErr w:type="spellStart"/>
            <w:r w:rsidRPr="00B129A8">
              <w:t>ketv</w:t>
            </w:r>
            <w:proofErr w:type="spellEnd"/>
            <w:r w:rsidRPr="00B129A8">
              <w:t>.</w:t>
            </w:r>
          </w:p>
        </w:tc>
        <w:tc>
          <w:tcPr>
            <w:tcW w:w="1418" w:type="dxa"/>
            <w:tcBorders>
              <w:top w:val="single" w:sz="8" w:space="0" w:color="000000"/>
              <w:bottom w:val="single" w:sz="8" w:space="0" w:color="000000"/>
              <w:right w:val="single" w:sz="8" w:space="0" w:color="000000"/>
            </w:tcBorders>
            <w:tcMar>
              <w:top w:w="0" w:type="dxa"/>
              <w:left w:w="100" w:type="dxa"/>
              <w:bottom w:w="0" w:type="dxa"/>
              <w:right w:w="100" w:type="dxa"/>
            </w:tcMar>
            <w:vAlign w:val="center"/>
          </w:tcPr>
          <w:p w14:paraId="49A19D40" w14:textId="77777777" w:rsidR="00221F97" w:rsidRPr="00B129A8" w:rsidRDefault="009B5F43" w:rsidP="00770012">
            <w:pPr>
              <w:spacing w:line="276" w:lineRule="auto"/>
              <w:jc w:val="center"/>
            </w:pPr>
            <w:r w:rsidRPr="00B129A8">
              <w:t>Žmogiškieji</w:t>
            </w:r>
          </w:p>
          <w:p w14:paraId="2C6A0734" w14:textId="1E4C784C" w:rsidR="00490F7D" w:rsidRDefault="00490F7D" w:rsidP="00770012">
            <w:pPr>
              <w:spacing w:line="276" w:lineRule="auto"/>
              <w:jc w:val="center"/>
            </w:pPr>
            <w:r w:rsidRPr="00490F7D">
              <w:t>ištekliai</w:t>
            </w:r>
          </w:p>
          <w:p w14:paraId="581A8088" w14:textId="27DEE0FD" w:rsidR="00221F97" w:rsidRPr="00B129A8" w:rsidRDefault="009B5F43" w:rsidP="00770012">
            <w:pPr>
              <w:spacing w:line="276" w:lineRule="auto"/>
              <w:jc w:val="center"/>
            </w:pPr>
            <w:r w:rsidRPr="00B129A8">
              <w:t>MK</w:t>
            </w:r>
          </w:p>
        </w:tc>
      </w:tr>
      <w:tr w:rsidR="005C0F89" w:rsidRPr="00B129A8" w14:paraId="3B4B19CD" w14:textId="77777777" w:rsidTr="004C510D">
        <w:trPr>
          <w:trHeight w:val="480"/>
        </w:trPr>
        <w:tc>
          <w:tcPr>
            <w:tcW w:w="1185" w:type="dxa"/>
          </w:tcPr>
          <w:p w14:paraId="2491F688" w14:textId="77777777" w:rsidR="005C0F89" w:rsidRPr="00B129A8" w:rsidRDefault="005C0F89" w:rsidP="00770012">
            <w:pPr>
              <w:pBdr>
                <w:top w:val="nil"/>
                <w:left w:val="nil"/>
                <w:bottom w:val="nil"/>
                <w:right w:val="nil"/>
                <w:between w:val="nil"/>
              </w:pBdr>
              <w:spacing w:after="200" w:line="276" w:lineRule="auto"/>
              <w:jc w:val="center"/>
              <w:rPr>
                <w:color w:val="000000"/>
              </w:rPr>
            </w:pPr>
          </w:p>
        </w:tc>
        <w:tc>
          <w:tcPr>
            <w:tcW w:w="1567" w:type="dxa"/>
            <w:vAlign w:val="center"/>
          </w:tcPr>
          <w:p w14:paraId="0EAB877E" w14:textId="77777777" w:rsidR="005C0F89" w:rsidRPr="00B129A8" w:rsidRDefault="005C0F89" w:rsidP="00770012">
            <w:pPr>
              <w:spacing w:after="200" w:line="276" w:lineRule="auto"/>
              <w:jc w:val="center"/>
              <w:rPr>
                <w:b/>
              </w:rPr>
            </w:pPr>
            <w:r w:rsidRPr="00B129A8">
              <w:rPr>
                <w:b/>
              </w:rPr>
              <w:t>01-02-01-02</w:t>
            </w:r>
          </w:p>
        </w:tc>
        <w:tc>
          <w:tcPr>
            <w:tcW w:w="2682" w:type="dxa"/>
            <w:shd w:val="clear" w:color="auto" w:fill="auto"/>
            <w:vAlign w:val="center"/>
          </w:tcPr>
          <w:p w14:paraId="65799635" w14:textId="77777777" w:rsidR="005C0F89" w:rsidRPr="00B129A8" w:rsidRDefault="005C0F89" w:rsidP="00770012">
            <w:pPr>
              <w:pBdr>
                <w:top w:val="nil"/>
                <w:left w:val="nil"/>
                <w:bottom w:val="nil"/>
                <w:right w:val="nil"/>
                <w:between w:val="nil"/>
              </w:pBdr>
              <w:spacing w:line="276" w:lineRule="auto"/>
              <w:rPr>
                <w:color w:val="000000"/>
              </w:rPr>
            </w:pPr>
            <w:r w:rsidRPr="00B129A8">
              <w:t>Personalizuoto (suasmeninto) ir individualizuoto mokymo(</w:t>
            </w:r>
            <w:proofErr w:type="spellStart"/>
            <w:r w:rsidRPr="00B129A8">
              <w:t>si</w:t>
            </w:r>
            <w:proofErr w:type="spellEnd"/>
            <w:r w:rsidRPr="00B129A8">
              <w:t>) sąlygų sudarymas mokiniams</w:t>
            </w:r>
          </w:p>
        </w:tc>
        <w:tc>
          <w:tcPr>
            <w:tcW w:w="4656" w:type="dxa"/>
            <w:vAlign w:val="center"/>
          </w:tcPr>
          <w:p w14:paraId="04845A41" w14:textId="77777777" w:rsidR="005C0F89" w:rsidRPr="00B129A8" w:rsidRDefault="005C0F89" w:rsidP="00770012">
            <w:pPr>
              <w:spacing w:line="276" w:lineRule="auto"/>
              <w:jc w:val="both"/>
            </w:pPr>
            <w:r w:rsidRPr="00B129A8">
              <w:t>Stebėtose pamokų protokoluose fiksuota, kad ne mažiau 65 proc. mokytojų taiko personalizuoto arba/ir individualizuoto mokymosi metodus, būdus ir formas.</w:t>
            </w:r>
          </w:p>
          <w:p w14:paraId="648731C6" w14:textId="77777777" w:rsidR="005C0F89" w:rsidRPr="00B129A8" w:rsidRDefault="005C0F89" w:rsidP="00770012">
            <w:pPr>
              <w:spacing w:line="276" w:lineRule="auto"/>
              <w:jc w:val="both"/>
            </w:pPr>
            <w:r w:rsidRPr="00B129A8">
              <w:t>Mokinių pasiekusių pagrindinį ir aukštesnįjį pasiekimų lygį dalis procentais - 46 proc. (2023 m. -53,15 proc.).</w:t>
            </w:r>
          </w:p>
        </w:tc>
        <w:tc>
          <w:tcPr>
            <w:tcW w:w="1954" w:type="dxa"/>
            <w:vAlign w:val="center"/>
          </w:tcPr>
          <w:p w14:paraId="318D61AE" w14:textId="56F689D0" w:rsidR="005C0F89" w:rsidRPr="00B129A8" w:rsidRDefault="005C0F89" w:rsidP="00770012">
            <w:pPr>
              <w:pBdr>
                <w:top w:val="nil"/>
                <w:left w:val="nil"/>
                <w:bottom w:val="nil"/>
                <w:right w:val="nil"/>
                <w:between w:val="nil"/>
              </w:pBdr>
              <w:spacing w:line="276" w:lineRule="auto"/>
              <w:jc w:val="center"/>
            </w:pPr>
            <w:r w:rsidRPr="005C0F89">
              <w:t>Pavaduotojai ugdymui</w:t>
            </w:r>
          </w:p>
        </w:tc>
        <w:tc>
          <w:tcPr>
            <w:tcW w:w="1388" w:type="dxa"/>
            <w:tcBorders>
              <w:top w:val="single" w:sz="8" w:space="0" w:color="000000"/>
              <w:bottom w:val="single" w:sz="8" w:space="0" w:color="000000"/>
              <w:right w:val="single" w:sz="8" w:space="0" w:color="000000"/>
            </w:tcBorders>
            <w:vAlign w:val="center"/>
          </w:tcPr>
          <w:p w14:paraId="17E92781" w14:textId="053B47B1" w:rsidR="005C0F89" w:rsidRPr="00B129A8" w:rsidRDefault="005C0F89" w:rsidP="00770012">
            <w:pPr>
              <w:spacing w:line="276" w:lineRule="auto"/>
              <w:jc w:val="center"/>
            </w:pPr>
            <w:r w:rsidRPr="00B129A8">
              <w:t xml:space="preserve">I-IV </w:t>
            </w:r>
            <w:proofErr w:type="spellStart"/>
            <w:r w:rsidRPr="00B129A8">
              <w:t>ketv</w:t>
            </w:r>
            <w:proofErr w:type="spellEnd"/>
            <w:r w:rsidRPr="00B129A8">
              <w:t>.</w:t>
            </w:r>
          </w:p>
        </w:tc>
        <w:tc>
          <w:tcPr>
            <w:tcW w:w="1418" w:type="dxa"/>
            <w:tcBorders>
              <w:top w:val="single" w:sz="8" w:space="0" w:color="000000"/>
              <w:bottom w:val="single" w:sz="8" w:space="0" w:color="000000"/>
              <w:right w:val="single" w:sz="8" w:space="0" w:color="000000"/>
            </w:tcBorders>
            <w:shd w:val="clear" w:color="auto" w:fill="auto"/>
            <w:vAlign w:val="center"/>
          </w:tcPr>
          <w:p w14:paraId="4E3A05E6" w14:textId="77777777" w:rsidR="005C0F89" w:rsidRPr="00B129A8" w:rsidRDefault="005C0F89" w:rsidP="00770012">
            <w:pPr>
              <w:spacing w:line="276" w:lineRule="auto"/>
              <w:jc w:val="center"/>
            </w:pPr>
            <w:r w:rsidRPr="00B129A8">
              <w:t>Žmogiškieji</w:t>
            </w:r>
          </w:p>
          <w:p w14:paraId="4EFBF839" w14:textId="063998D3" w:rsidR="00490F7D" w:rsidRPr="00490F7D" w:rsidRDefault="00490F7D" w:rsidP="00770012">
            <w:pPr>
              <w:spacing w:line="276" w:lineRule="auto"/>
              <w:jc w:val="center"/>
            </w:pPr>
            <w:r w:rsidRPr="00490F7D">
              <w:t>ištekliai</w:t>
            </w:r>
          </w:p>
          <w:p w14:paraId="669D4ACA" w14:textId="76AFBD3E" w:rsidR="005C0F89" w:rsidRPr="00B129A8" w:rsidRDefault="005C0F89" w:rsidP="00770012">
            <w:pPr>
              <w:spacing w:line="276" w:lineRule="auto"/>
              <w:jc w:val="center"/>
            </w:pPr>
            <w:r w:rsidRPr="004C510D">
              <w:t>MK</w:t>
            </w:r>
          </w:p>
        </w:tc>
      </w:tr>
      <w:tr w:rsidR="00490F7D" w:rsidRPr="00B129A8" w14:paraId="5B983323" w14:textId="77777777" w:rsidTr="004C510D">
        <w:trPr>
          <w:trHeight w:val="480"/>
        </w:trPr>
        <w:tc>
          <w:tcPr>
            <w:tcW w:w="1185" w:type="dxa"/>
          </w:tcPr>
          <w:p w14:paraId="4B298EF6" w14:textId="77777777" w:rsidR="00490F7D" w:rsidRPr="00B129A8" w:rsidRDefault="00490F7D" w:rsidP="00770012">
            <w:pPr>
              <w:pBdr>
                <w:top w:val="nil"/>
                <w:left w:val="nil"/>
                <w:bottom w:val="nil"/>
                <w:right w:val="nil"/>
                <w:between w:val="nil"/>
              </w:pBdr>
              <w:spacing w:after="200" w:line="276" w:lineRule="auto"/>
              <w:jc w:val="center"/>
              <w:rPr>
                <w:color w:val="000000"/>
              </w:rPr>
            </w:pPr>
          </w:p>
        </w:tc>
        <w:tc>
          <w:tcPr>
            <w:tcW w:w="1567" w:type="dxa"/>
            <w:vAlign w:val="center"/>
          </w:tcPr>
          <w:p w14:paraId="145E43C5" w14:textId="77777777" w:rsidR="00490F7D" w:rsidRPr="00B129A8" w:rsidRDefault="00490F7D" w:rsidP="00770012">
            <w:pPr>
              <w:spacing w:after="200" w:line="276" w:lineRule="auto"/>
              <w:jc w:val="center"/>
              <w:rPr>
                <w:b/>
                <w:color w:val="000000"/>
              </w:rPr>
            </w:pPr>
            <w:r w:rsidRPr="00B129A8">
              <w:rPr>
                <w:b/>
                <w:color w:val="000000"/>
              </w:rPr>
              <w:t>01-02-01-0</w:t>
            </w:r>
            <w:r w:rsidRPr="00B129A8">
              <w:rPr>
                <w:b/>
              </w:rPr>
              <w:t>3</w:t>
            </w:r>
          </w:p>
        </w:tc>
        <w:tc>
          <w:tcPr>
            <w:tcW w:w="2682"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FC22E43" w14:textId="605C3766" w:rsidR="00490F7D" w:rsidRPr="005C0F89" w:rsidRDefault="00490F7D" w:rsidP="00770012">
            <w:pPr>
              <w:spacing w:before="240" w:after="240" w:line="276" w:lineRule="auto"/>
            </w:pPr>
            <w:r w:rsidRPr="00B129A8">
              <w:t>Skaitmeninio turinio panaudojimas mokėjimo mokytis kompetencijai tobulinti.</w:t>
            </w:r>
          </w:p>
        </w:tc>
        <w:tc>
          <w:tcPr>
            <w:tcW w:w="4656"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6775AC29" w14:textId="77777777" w:rsidR="00490F7D" w:rsidRPr="00B129A8" w:rsidRDefault="00490F7D" w:rsidP="00770012">
            <w:pPr>
              <w:tabs>
                <w:tab w:val="left" w:pos="720"/>
              </w:tabs>
              <w:spacing w:before="240" w:after="240" w:line="276" w:lineRule="auto"/>
              <w:jc w:val="both"/>
            </w:pPr>
            <w:r w:rsidRPr="00B129A8">
              <w:t>Ne mažiau kaip 80 procentų mokytojų taiko pamokose skaitmenines priemones ir/arba  virtualią mokymosi aplinką „</w:t>
            </w:r>
            <w:proofErr w:type="spellStart"/>
            <w:r w:rsidRPr="00B129A8">
              <w:t>Moodle</w:t>
            </w:r>
            <w:proofErr w:type="spellEnd"/>
            <w:r w:rsidRPr="00B129A8">
              <w:t xml:space="preserve">“ </w:t>
            </w:r>
            <w:proofErr w:type="spellStart"/>
            <w:r w:rsidRPr="00B129A8">
              <w:t>savivaldaus</w:t>
            </w:r>
            <w:proofErr w:type="spellEnd"/>
            <w:r w:rsidRPr="00B129A8">
              <w:t xml:space="preserve"> mokymosi skatinimui.</w:t>
            </w:r>
          </w:p>
        </w:tc>
        <w:tc>
          <w:tcPr>
            <w:tcW w:w="1954" w:type="dxa"/>
            <w:vAlign w:val="center"/>
          </w:tcPr>
          <w:p w14:paraId="285A8959" w14:textId="2CDB7813" w:rsidR="00490F7D" w:rsidRPr="00B129A8" w:rsidRDefault="00490F7D" w:rsidP="00770012">
            <w:pPr>
              <w:pBdr>
                <w:top w:val="nil"/>
                <w:left w:val="nil"/>
                <w:bottom w:val="nil"/>
                <w:right w:val="nil"/>
                <w:between w:val="nil"/>
              </w:pBdr>
              <w:spacing w:line="276" w:lineRule="auto"/>
              <w:jc w:val="center"/>
              <w:rPr>
                <w:color w:val="000000"/>
              </w:rPr>
            </w:pPr>
            <w:r w:rsidRPr="005C0F89">
              <w:t>Pavaduotojai ugdymui</w:t>
            </w:r>
          </w:p>
        </w:tc>
        <w:tc>
          <w:tcPr>
            <w:tcW w:w="1388" w:type="dxa"/>
            <w:tcBorders>
              <w:top w:val="single" w:sz="8" w:space="0" w:color="000000"/>
              <w:bottom w:val="single" w:sz="8" w:space="0" w:color="000000"/>
              <w:right w:val="single" w:sz="8" w:space="0" w:color="000000"/>
            </w:tcBorders>
            <w:vAlign w:val="center"/>
          </w:tcPr>
          <w:p w14:paraId="3453D6C0" w14:textId="7A9A4618" w:rsidR="00490F7D" w:rsidRPr="00B129A8" w:rsidRDefault="00490F7D" w:rsidP="00770012">
            <w:pPr>
              <w:pBdr>
                <w:top w:val="nil"/>
                <w:left w:val="nil"/>
                <w:bottom w:val="nil"/>
                <w:right w:val="nil"/>
                <w:between w:val="nil"/>
              </w:pBdr>
              <w:spacing w:line="276" w:lineRule="auto"/>
              <w:jc w:val="center"/>
              <w:rPr>
                <w:color w:val="000000"/>
              </w:rPr>
            </w:pPr>
            <w:r w:rsidRPr="00B129A8">
              <w:t xml:space="preserve">I-IV </w:t>
            </w:r>
            <w:proofErr w:type="spellStart"/>
            <w:r w:rsidRPr="00B129A8">
              <w:t>ketv</w:t>
            </w:r>
            <w:proofErr w:type="spellEnd"/>
            <w:r w:rsidRPr="00B129A8">
              <w:t>.</w:t>
            </w:r>
          </w:p>
        </w:tc>
        <w:tc>
          <w:tcPr>
            <w:tcW w:w="1418" w:type="dxa"/>
            <w:tcBorders>
              <w:top w:val="single" w:sz="8" w:space="0" w:color="000000"/>
              <w:bottom w:val="single" w:sz="8" w:space="0" w:color="000000"/>
              <w:right w:val="single" w:sz="8" w:space="0" w:color="000000"/>
            </w:tcBorders>
            <w:shd w:val="clear" w:color="auto" w:fill="auto"/>
            <w:vAlign w:val="center"/>
          </w:tcPr>
          <w:p w14:paraId="0B7FF4B8" w14:textId="77777777" w:rsidR="00490F7D" w:rsidRPr="00B129A8" w:rsidRDefault="00490F7D" w:rsidP="00770012">
            <w:pPr>
              <w:spacing w:line="276" w:lineRule="auto"/>
              <w:jc w:val="center"/>
            </w:pPr>
            <w:r w:rsidRPr="00B129A8">
              <w:t>Žmogiškieji</w:t>
            </w:r>
          </w:p>
          <w:p w14:paraId="46DBDCD5" w14:textId="77777777" w:rsidR="00490F7D" w:rsidRPr="00490F7D" w:rsidRDefault="00490F7D" w:rsidP="00770012">
            <w:pPr>
              <w:spacing w:line="276" w:lineRule="auto"/>
              <w:jc w:val="center"/>
            </w:pPr>
            <w:r w:rsidRPr="00490F7D">
              <w:t>ištekliai</w:t>
            </w:r>
          </w:p>
          <w:p w14:paraId="4BE998D0" w14:textId="7BB3B4BC" w:rsidR="00490F7D" w:rsidRPr="004C510D" w:rsidRDefault="00490F7D" w:rsidP="00770012">
            <w:pPr>
              <w:pBdr>
                <w:top w:val="nil"/>
                <w:left w:val="nil"/>
                <w:bottom w:val="nil"/>
                <w:right w:val="nil"/>
                <w:between w:val="nil"/>
              </w:pBdr>
              <w:tabs>
                <w:tab w:val="left" w:pos="1627"/>
              </w:tabs>
              <w:spacing w:line="276" w:lineRule="auto"/>
              <w:jc w:val="center"/>
            </w:pPr>
            <w:r w:rsidRPr="004C510D">
              <w:t>MK</w:t>
            </w:r>
          </w:p>
        </w:tc>
      </w:tr>
      <w:tr w:rsidR="00490F7D" w:rsidRPr="00B129A8" w14:paraId="249F9F50" w14:textId="77777777">
        <w:trPr>
          <w:trHeight w:val="495"/>
        </w:trPr>
        <w:tc>
          <w:tcPr>
            <w:tcW w:w="1185" w:type="dxa"/>
            <w:shd w:val="clear" w:color="auto" w:fill="D7E3BC"/>
            <w:vAlign w:val="center"/>
          </w:tcPr>
          <w:p w14:paraId="78EE9BCE" w14:textId="77777777" w:rsidR="00490F7D" w:rsidRPr="00B129A8" w:rsidRDefault="00490F7D" w:rsidP="00770012">
            <w:pPr>
              <w:pBdr>
                <w:top w:val="nil"/>
                <w:left w:val="nil"/>
                <w:bottom w:val="nil"/>
                <w:right w:val="nil"/>
                <w:between w:val="nil"/>
              </w:pBdr>
              <w:spacing w:line="276" w:lineRule="auto"/>
              <w:jc w:val="center"/>
              <w:rPr>
                <w:color w:val="000000"/>
              </w:rPr>
            </w:pPr>
          </w:p>
        </w:tc>
        <w:tc>
          <w:tcPr>
            <w:tcW w:w="1567" w:type="dxa"/>
            <w:shd w:val="clear" w:color="auto" w:fill="D7E3BC"/>
            <w:vAlign w:val="center"/>
          </w:tcPr>
          <w:p w14:paraId="74DC22B9" w14:textId="77777777" w:rsidR="00490F7D" w:rsidRPr="00B129A8" w:rsidRDefault="00490F7D" w:rsidP="00770012">
            <w:pPr>
              <w:spacing w:line="276" w:lineRule="auto"/>
              <w:jc w:val="center"/>
              <w:rPr>
                <w:b/>
              </w:rPr>
            </w:pPr>
            <w:r w:rsidRPr="00B129A8">
              <w:rPr>
                <w:b/>
              </w:rPr>
              <w:t>01-02-02</w:t>
            </w:r>
          </w:p>
        </w:tc>
        <w:tc>
          <w:tcPr>
            <w:tcW w:w="12098" w:type="dxa"/>
            <w:gridSpan w:val="5"/>
            <w:shd w:val="clear" w:color="auto" w:fill="D7E3BC"/>
            <w:vAlign w:val="center"/>
          </w:tcPr>
          <w:p w14:paraId="3C2CFAD5" w14:textId="6F510B18" w:rsidR="00490F7D" w:rsidRPr="00B129A8" w:rsidRDefault="00490F7D" w:rsidP="00770012">
            <w:pPr>
              <w:tabs>
                <w:tab w:val="left" w:pos="1627"/>
              </w:tabs>
              <w:spacing w:line="276" w:lineRule="auto"/>
              <w:rPr>
                <w:b/>
              </w:rPr>
            </w:pPr>
            <w:r w:rsidRPr="00B129A8">
              <w:rPr>
                <w:b/>
                <w:color w:val="000000"/>
              </w:rPr>
              <w:t>Efektyvinti mokymosi pagalbą gerinant kiekvieno mokinio pasiekimus, individualią pažangą</w:t>
            </w:r>
          </w:p>
        </w:tc>
      </w:tr>
      <w:tr w:rsidR="00490F7D" w:rsidRPr="00B129A8" w14:paraId="524DA4F8" w14:textId="77777777">
        <w:trPr>
          <w:trHeight w:val="610"/>
        </w:trPr>
        <w:tc>
          <w:tcPr>
            <w:tcW w:w="1185" w:type="dxa"/>
            <w:vAlign w:val="center"/>
          </w:tcPr>
          <w:p w14:paraId="1AAF830D" w14:textId="77777777" w:rsidR="00490F7D" w:rsidRPr="00B129A8" w:rsidRDefault="00490F7D" w:rsidP="00770012">
            <w:pPr>
              <w:pBdr>
                <w:top w:val="nil"/>
                <w:left w:val="nil"/>
                <w:bottom w:val="nil"/>
                <w:right w:val="nil"/>
                <w:between w:val="nil"/>
              </w:pBdr>
              <w:spacing w:after="200" w:line="276" w:lineRule="auto"/>
              <w:jc w:val="center"/>
              <w:rPr>
                <w:color w:val="000000"/>
              </w:rPr>
            </w:pPr>
          </w:p>
        </w:tc>
        <w:tc>
          <w:tcPr>
            <w:tcW w:w="1567" w:type="dxa"/>
            <w:vAlign w:val="center"/>
          </w:tcPr>
          <w:p w14:paraId="5A434C08" w14:textId="77777777" w:rsidR="00490F7D" w:rsidRPr="00B129A8" w:rsidRDefault="00490F7D" w:rsidP="00770012">
            <w:pPr>
              <w:spacing w:line="276" w:lineRule="auto"/>
              <w:jc w:val="center"/>
              <w:rPr>
                <w:b/>
                <w:highlight w:val="green"/>
              </w:rPr>
            </w:pPr>
            <w:r w:rsidRPr="00B129A8">
              <w:rPr>
                <w:b/>
              </w:rPr>
              <w:t>01-02-02-01</w:t>
            </w:r>
          </w:p>
        </w:tc>
        <w:tc>
          <w:tcPr>
            <w:tcW w:w="2682" w:type="dxa"/>
            <w:vAlign w:val="center"/>
          </w:tcPr>
          <w:p w14:paraId="62C8C597" w14:textId="77777777" w:rsidR="00490F7D" w:rsidRPr="00B129A8" w:rsidRDefault="00490F7D" w:rsidP="00770012">
            <w:pPr>
              <w:tabs>
                <w:tab w:val="left" w:pos="625"/>
                <w:tab w:val="left" w:pos="1182"/>
              </w:tabs>
              <w:spacing w:line="276" w:lineRule="auto"/>
            </w:pPr>
            <w:r w:rsidRPr="00B129A8">
              <w:t>Individualios pažangos stebėjimo įgyvendinimas.</w:t>
            </w:r>
          </w:p>
        </w:tc>
        <w:tc>
          <w:tcPr>
            <w:tcW w:w="4656" w:type="dxa"/>
            <w:vAlign w:val="center"/>
          </w:tcPr>
          <w:p w14:paraId="4B512745" w14:textId="132379A7" w:rsidR="00490F7D" w:rsidRPr="00B129A8" w:rsidRDefault="00490F7D" w:rsidP="00770012">
            <w:pPr>
              <w:spacing w:line="276" w:lineRule="auto"/>
              <w:jc w:val="both"/>
            </w:pPr>
            <w:r w:rsidRPr="00B129A8">
              <w:t>62 % mokinių padarė pažangą.</w:t>
            </w:r>
          </w:p>
          <w:p w14:paraId="035C4DBF" w14:textId="77777777" w:rsidR="00490F7D" w:rsidRPr="00B129A8" w:rsidRDefault="00490F7D" w:rsidP="00770012">
            <w:pPr>
              <w:spacing w:line="276" w:lineRule="auto"/>
              <w:jc w:val="both"/>
            </w:pPr>
            <w:r w:rsidRPr="00B129A8">
              <w:t>1-8, I-II klasėse 80 proc. mokinių sistemingai stebi ir analizuoja savo individualią pažangą.</w:t>
            </w:r>
          </w:p>
          <w:p w14:paraId="071F5D66" w14:textId="77777777" w:rsidR="00490F7D" w:rsidRPr="00B129A8" w:rsidRDefault="00490F7D" w:rsidP="00770012">
            <w:pPr>
              <w:spacing w:line="276" w:lineRule="auto"/>
              <w:jc w:val="both"/>
            </w:pPr>
          </w:p>
        </w:tc>
        <w:tc>
          <w:tcPr>
            <w:tcW w:w="1954" w:type="dxa"/>
            <w:vAlign w:val="center"/>
          </w:tcPr>
          <w:p w14:paraId="594ED0B2" w14:textId="77777777" w:rsidR="00490F7D" w:rsidRPr="00B129A8" w:rsidRDefault="00490F7D" w:rsidP="00770012">
            <w:pPr>
              <w:pBdr>
                <w:top w:val="nil"/>
                <w:left w:val="nil"/>
                <w:bottom w:val="nil"/>
                <w:right w:val="nil"/>
                <w:between w:val="nil"/>
              </w:pBdr>
              <w:tabs>
                <w:tab w:val="left" w:pos="720"/>
              </w:tabs>
              <w:spacing w:line="276" w:lineRule="auto"/>
              <w:jc w:val="center"/>
            </w:pPr>
            <w:r w:rsidRPr="00B129A8">
              <w:t>Direktoriaus pavaduotojai ugdymui</w:t>
            </w:r>
          </w:p>
        </w:tc>
        <w:tc>
          <w:tcPr>
            <w:tcW w:w="1388" w:type="dxa"/>
            <w:vAlign w:val="center"/>
          </w:tcPr>
          <w:p w14:paraId="3FA910CF" w14:textId="7EFFA2CB" w:rsidR="00490F7D" w:rsidRPr="00B129A8" w:rsidRDefault="00490F7D" w:rsidP="00770012">
            <w:pPr>
              <w:spacing w:line="276" w:lineRule="auto"/>
              <w:jc w:val="center"/>
            </w:pPr>
            <w:r w:rsidRPr="00B129A8">
              <w:t xml:space="preserve">IV </w:t>
            </w:r>
            <w:proofErr w:type="spellStart"/>
            <w:r w:rsidRPr="00B129A8">
              <w:t>ketv</w:t>
            </w:r>
            <w:proofErr w:type="spellEnd"/>
            <w:r>
              <w:t>.</w:t>
            </w:r>
          </w:p>
        </w:tc>
        <w:tc>
          <w:tcPr>
            <w:tcW w:w="1418" w:type="dxa"/>
            <w:vAlign w:val="center"/>
          </w:tcPr>
          <w:p w14:paraId="4BBAA4B6" w14:textId="77777777" w:rsidR="00490F7D" w:rsidRPr="00B129A8" w:rsidRDefault="00490F7D" w:rsidP="00770012">
            <w:pPr>
              <w:spacing w:line="276" w:lineRule="auto"/>
              <w:jc w:val="center"/>
            </w:pPr>
            <w:r w:rsidRPr="00B129A8">
              <w:t>Žmogiškieji ištekliai</w:t>
            </w:r>
          </w:p>
        </w:tc>
      </w:tr>
      <w:tr w:rsidR="00490F7D" w:rsidRPr="00B129A8" w14:paraId="7F17ED0C" w14:textId="77777777">
        <w:trPr>
          <w:trHeight w:val="534"/>
        </w:trPr>
        <w:tc>
          <w:tcPr>
            <w:tcW w:w="1185" w:type="dxa"/>
            <w:shd w:val="clear" w:color="auto" w:fill="auto"/>
          </w:tcPr>
          <w:p w14:paraId="07BEA98B" w14:textId="77777777" w:rsidR="00490F7D" w:rsidRPr="00B129A8" w:rsidRDefault="00490F7D" w:rsidP="00770012">
            <w:pPr>
              <w:pBdr>
                <w:top w:val="nil"/>
                <w:left w:val="nil"/>
                <w:bottom w:val="nil"/>
                <w:right w:val="nil"/>
                <w:between w:val="nil"/>
              </w:pBdr>
              <w:spacing w:after="200" w:line="276" w:lineRule="auto"/>
              <w:jc w:val="center"/>
              <w:rPr>
                <w:color w:val="000000"/>
              </w:rPr>
            </w:pPr>
          </w:p>
        </w:tc>
        <w:tc>
          <w:tcPr>
            <w:tcW w:w="1567" w:type="dxa"/>
            <w:shd w:val="clear" w:color="auto" w:fill="auto"/>
            <w:vAlign w:val="center"/>
          </w:tcPr>
          <w:p w14:paraId="387AFF1B" w14:textId="77777777" w:rsidR="00490F7D" w:rsidRPr="00B129A8" w:rsidRDefault="00490F7D" w:rsidP="00770012">
            <w:pPr>
              <w:pBdr>
                <w:top w:val="nil"/>
                <w:left w:val="nil"/>
                <w:bottom w:val="nil"/>
                <w:right w:val="nil"/>
                <w:between w:val="nil"/>
              </w:pBdr>
              <w:spacing w:after="200" w:line="276" w:lineRule="auto"/>
              <w:jc w:val="center"/>
              <w:rPr>
                <w:b/>
              </w:rPr>
            </w:pPr>
            <w:r w:rsidRPr="00B129A8">
              <w:rPr>
                <w:b/>
              </w:rPr>
              <w:t>01-02-02-02</w:t>
            </w:r>
          </w:p>
        </w:tc>
        <w:tc>
          <w:tcPr>
            <w:tcW w:w="2682" w:type="dxa"/>
            <w:shd w:val="clear" w:color="auto" w:fill="auto"/>
            <w:vAlign w:val="center"/>
          </w:tcPr>
          <w:p w14:paraId="61997ED5" w14:textId="77777777" w:rsidR="00490F7D" w:rsidRPr="00B129A8" w:rsidRDefault="00490F7D" w:rsidP="00770012">
            <w:pPr>
              <w:pBdr>
                <w:top w:val="nil"/>
                <w:left w:val="nil"/>
                <w:bottom w:val="nil"/>
                <w:right w:val="nil"/>
                <w:between w:val="nil"/>
              </w:pBdr>
              <w:tabs>
                <w:tab w:val="left" w:pos="625"/>
                <w:tab w:val="left" w:pos="1182"/>
              </w:tabs>
              <w:spacing w:line="276" w:lineRule="auto"/>
            </w:pPr>
            <w:r w:rsidRPr="00B129A8">
              <w:t>Švietimo pagalbos teikimo algoritmo tobulinimas ir taikymas.</w:t>
            </w:r>
          </w:p>
        </w:tc>
        <w:tc>
          <w:tcPr>
            <w:tcW w:w="4656" w:type="dxa"/>
            <w:shd w:val="clear" w:color="auto" w:fill="auto"/>
          </w:tcPr>
          <w:p w14:paraId="58A38AEB" w14:textId="7D038E71" w:rsidR="00490F7D" w:rsidRPr="00B129A8" w:rsidRDefault="00490F7D" w:rsidP="00770012">
            <w:pPr>
              <w:spacing w:line="276" w:lineRule="auto"/>
              <w:jc w:val="both"/>
            </w:pPr>
            <w:r w:rsidRPr="00B129A8">
              <w:t>2023-2024 m.</w:t>
            </w:r>
            <w:r w:rsidR="00B14F1A">
              <w:t xml:space="preserve"> </w:t>
            </w:r>
            <w:r w:rsidRPr="00B129A8">
              <w:t>m. II pusmetyje pasiūlyta švietimo pagalba visiems nepažangiems mokiniams.</w:t>
            </w:r>
          </w:p>
          <w:p w14:paraId="15153589" w14:textId="0C7C7273" w:rsidR="00490F7D" w:rsidRPr="00B129A8" w:rsidRDefault="00490F7D" w:rsidP="00770012">
            <w:pPr>
              <w:spacing w:line="276" w:lineRule="auto"/>
              <w:jc w:val="both"/>
            </w:pPr>
            <w:r w:rsidRPr="00B129A8">
              <w:t>Įvertintas 2023-2024 m.</w:t>
            </w:r>
            <w:r w:rsidR="00B14F1A">
              <w:t xml:space="preserve"> </w:t>
            </w:r>
            <w:r w:rsidRPr="00B129A8">
              <w:t>m. II pusmečio švietimo pagalbos teikimo efektyvumas.</w:t>
            </w:r>
          </w:p>
          <w:p w14:paraId="69B38C47" w14:textId="77777777" w:rsidR="00490F7D" w:rsidRPr="00B129A8" w:rsidRDefault="00490F7D" w:rsidP="00770012">
            <w:pPr>
              <w:spacing w:line="276" w:lineRule="auto"/>
              <w:jc w:val="both"/>
            </w:pPr>
            <w:r w:rsidRPr="00B129A8">
              <w:t>Remiantis švietimo pagalbos teikimo įvertinimu atnaujintas ugdymo plano skyrius apie švietimo pagalbos teikimą.</w:t>
            </w:r>
          </w:p>
        </w:tc>
        <w:tc>
          <w:tcPr>
            <w:tcW w:w="1954" w:type="dxa"/>
            <w:shd w:val="clear" w:color="auto" w:fill="auto"/>
            <w:vAlign w:val="center"/>
          </w:tcPr>
          <w:p w14:paraId="281972E2" w14:textId="6696A5D3" w:rsidR="00490F7D" w:rsidRPr="00B129A8" w:rsidRDefault="00490F7D" w:rsidP="00770012">
            <w:pPr>
              <w:pBdr>
                <w:top w:val="nil"/>
                <w:left w:val="nil"/>
                <w:bottom w:val="nil"/>
                <w:right w:val="nil"/>
                <w:between w:val="nil"/>
              </w:pBdr>
              <w:spacing w:line="276" w:lineRule="auto"/>
              <w:jc w:val="center"/>
            </w:pPr>
            <w:r w:rsidRPr="00B129A8">
              <w:t>Pavaduotojai ugdymui</w:t>
            </w:r>
          </w:p>
        </w:tc>
        <w:tc>
          <w:tcPr>
            <w:tcW w:w="1388" w:type="dxa"/>
            <w:shd w:val="clear" w:color="auto" w:fill="auto"/>
            <w:vAlign w:val="center"/>
          </w:tcPr>
          <w:p w14:paraId="735921F0" w14:textId="5D10B500" w:rsidR="00490F7D" w:rsidRPr="00B129A8" w:rsidRDefault="00490F7D" w:rsidP="00770012">
            <w:pPr>
              <w:pBdr>
                <w:top w:val="nil"/>
                <w:left w:val="nil"/>
                <w:bottom w:val="nil"/>
                <w:right w:val="nil"/>
                <w:between w:val="nil"/>
              </w:pBdr>
              <w:spacing w:line="276" w:lineRule="auto"/>
              <w:jc w:val="center"/>
            </w:pPr>
            <w:r w:rsidRPr="00B129A8">
              <w:t xml:space="preserve">II-III </w:t>
            </w:r>
            <w:proofErr w:type="spellStart"/>
            <w:r w:rsidRPr="00B129A8">
              <w:t>ketv</w:t>
            </w:r>
            <w:proofErr w:type="spellEnd"/>
            <w:r w:rsidRPr="00B129A8">
              <w:t>.</w:t>
            </w:r>
          </w:p>
          <w:p w14:paraId="3D77EC39" w14:textId="77777777" w:rsidR="00490F7D" w:rsidRPr="00B129A8" w:rsidRDefault="00490F7D" w:rsidP="00770012">
            <w:pPr>
              <w:pBdr>
                <w:top w:val="nil"/>
                <w:left w:val="nil"/>
                <w:bottom w:val="nil"/>
                <w:right w:val="nil"/>
                <w:between w:val="nil"/>
              </w:pBdr>
              <w:spacing w:line="276" w:lineRule="auto"/>
            </w:pPr>
          </w:p>
        </w:tc>
        <w:tc>
          <w:tcPr>
            <w:tcW w:w="1418" w:type="dxa"/>
            <w:shd w:val="clear" w:color="auto" w:fill="auto"/>
            <w:vAlign w:val="center"/>
          </w:tcPr>
          <w:p w14:paraId="127C2AD6" w14:textId="77777777" w:rsidR="00490F7D" w:rsidRDefault="00490F7D" w:rsidP="00770012">
            <w:pPr>
              <w:pBdr>
                <w:top w:val="nil"/>
                <w:left w:val="nil"/>
                <w:bottom w:val="nil"/>
                <w:right w:val="nil"/>
                <w:between w:val="nil"/>
              </w:pBdr>
              <w:tabs>
                <w:tab w:val="left" w:pos="1627"/>
              </w:tabs>
              <w:spacing w:line="276" w:lineRule="auto"/>
              <w:jc w:val="center"/>
            </w:pPr>
            <w:r w:rsidRPr="00B129A8">
              <w:t>Žmogiškieji ištekliai</w:t>
            </w:r>
          </w:p>
          <w:p w14:paraId="3CAE203F" w14:textId="1C171B8C" w:rsidR="00490F7D" w:rsidRPr="00B129A8" w:rsidRDefault="00490F7D" w:rsidP="00770012">
            <w:pPr>
              <w:pBdr>
                <w:top w:val="nil"/>
                <w:left w:val="nil"/>
                <w:bottom w:val="nil"/>
                <w:right w:val="nil"/>
                <w:between w:val="nil"/>
              </w:pBdr>
              <w:tabs>
                <w:tab w:val="left" w:pos="1627"/>
              </w:tabs>
              <w:spacing w:line="276" w:lineRule="auto"/>
              <w:jc w:val="center"/>
            </w:pPr>
            <w:r w:rsidRPr="00490F7D">
              <w:t>MK</w:t>
            </w:r>
          </w:p>
        </w:tc>
      </w:tr>
    </w:tbl>
    <w:tbl>
      <w:tblPr>
        <w:tblStyle w:val="a3"/>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1635"/>
        <w:gridCol w:w="2520"/>
        <w:gridCol w:w="4785"/>
        <w:gridCol w:w="1980"/>
        <w:gridCol w:w="1395"/>
        <w:gridCol w:w="1425"/>
      </w:tblGrid>
      <w:tr w:rsidR="00221F97" w:rsidRPr="00B129A8" w14:paraId="1694B764" w14:textId="77777777">
        <w:trPr>
          <w:trHeight w:val="480"/>
        </w:trPr>
        <w:tc>
          <w:tcPr>
            <w:tcW w:w="14850" w:type="dxa"/>
            <w:gridSpan w:val="7"/>
            <w:vAlign w:val="center"/>
          </w:tcPr>
          <w:p w14:paraId="6533FD99" w14:textId="77777777" w:rsidR="00221F97" w:rsidRPr="00B129A8" w:rsidRDefault="009B5F43" w:rsidP="00770012">
            <w:pPr>
              <w:pBdr>
                <w:top w:val="nil"/>
                <w:left w:val="nil"/>
                <w:bottom w:val="nil"/>
                <w:right w:val="nil"/>
                <w:between w:val="nil"/>
              </w:pBdr>
              <w:tabs>
                <w:tab w:val="left" w:pos="1627"/>
              </w:tabs>
              <w:spacing w:line="276" w:lineRule="auto"/>
              <w:rPr>
                <w:color w:val="000000"/>
              </w:rPr>
            </w:pPr>
            <w:r w:rsidRPr="00B129A8">
              <w:rPr>
                <w:b/>
                <w:color w:val="000000"/>
              </w:rPr>
              <w:t>02</w:t>
            </w:r>
            <w:r w:rsidRPr="00B129A8">
              <w:rPr>
                <w:b/>
                <w:strike/>
                <w:color w:val="FF0000"/>
              </w:rPr>
              <w:t xml:space="preserve"> </w:t>
            </w:r>
            <w:r w:rsidRPr="00B129A8">
              <w:rPr>
                <w:b/>
                <w:color w:val="000000"/>
              </w:rPr>
              <w:t xml:space="preserve">Strateginis tikslas: </w:t>
            </w:r>
            <w:r w:rsidRPr="00B129A8">
              <w:rPr>
                <w:b/>
              </w:rPr>
              <w:t>Kurti ir tobulinti inovatyvią ir saugią aplinką sudarančią sąlygas asmens ugdymosi sėkmei.</w:t>
            </w:r>
          </w:p>
        </w:tc>
      </w:tr>
      <w:tr w:rsidR="00221F97" w:rsidRPr="00B129A8" w14:paraId="1CA63092" w14:textId="77777777">
        <w:trPr>
          <w:trHeight w:val="480"/>
        </w:trPr>
        <w:tc>
          <w:tcPr>
            <w:tcW w:w="1110" w:type="dxa"/>
            <w:shd w:val="clear" w:color="auto" w:fill="92D050"/>
            <w:vAlign w:val="center"/>
          </w:tcPr>
          <w:p w14:paraId="624C44E1"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02-01</w:t>
            </w:r>
          </w:p>
        </w:tc>
        <w:tc>
          <w:tcPr>
            <w:tcW w:w="13740" w:type="dxa"/>
            <w:gridSpan w:val="6"/>
            <w:shd w:val="clear" w:color="auto" w:fill="92D050"/>
            <w:vAlign w:val="center"/>
          </w:tcPr>
          <w:p w14:paraId="22FB4581" w14:textId="4E114AA2"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rPr>
                <w:b/>
                <w:color w:val="000000"/>
              </w:rPr>
              <w:t xml:space="preserve">Plėtoti socialinio emocinio ugdymo kultūrą gimnazijoje. </w:t>
            </w:r>
          </w:p>
        </w:tc>
      </w:tr>
      <w:tr w:rsidR="00221F97" w:rsidRPr="00B129A8" w14:paraId="5D45CC1D" w14:textId="77777777">
        <w:trPr>
          <w:trHeight w:val="480"/>
        </w:trPr>
        <w:tc>
          <w:tcPr>
            <w:tcW w:w="1110" w:type="dxa"/>
            <w:shd w:val="clear" w:color="auto" w:fill="D7E3BC"/>
          </w:tcPr>
          <w:p w14:paraId="2EA20830"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635" w:type="dxa"/>
            <w:shd w:val="clear" w:color="auto" w:fill="D7E3BC"/>
            <w:vAlign w:val="center"/>
          </w:tcPr>
          <w:p w14:paraId="1920E74A"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02-01-01</w:t>
            </w:r>
          </w:p>
        </w:tc>
        <w:tc>
          <w:tcPr>
            <w:tcW w:w="12105" w:type="dxa"/>
            <w:gridSpan w:val="5"/>
            <w:shd w:val="clear" w:color="auto" w:fill="D7E3BC"/>
            <w:vAlign w:val="center"/>
          </w:tcPr>
          <w:p w14:paraId="1E55D129" w14:textId="77777777" w:rsidR="00221F97" w:rsidRPr="00B129A8" w:rsidRDefault="009B5F43" w:rsidP="00770012">
            <w:pPr>
              <w:pBdr>
                <w:top w:val="nil"/>
                <w:left w:val="nil"/>
                <w:bottom w:val="nil"/>
                <w:right w:val="nil"/>
                <w:between w:val="nil"/>
              </w:pBdr>
              <w:tabs>
                <w:tab w:val="left" w:pos="625"/>
                <w:tab w:val="left" w:pos="1182"/>
              </w:tabs>
              <w:spacing w:line="276" w:lineRule="auto"/>
              <w:rPr>
                <w:b/>
                <w:color w:val="000000"/>
              </w:rPr>
            </w:pPr>
            <w:r w:rsidRPr="00B129A8">
              <w:rPr>
                <w:b/>
                <w:color w:val="000000"/>
              </w:rPr>
              <w:t>Įgyvendinti SEU modelį.</w:t>
            </w:r>
          </w:p>
        </w:tc>
      </w:tr>
      <w:tr w:rsidR="00221F97" w:rsidRPr="00B129A8" w14:paraId="23F83FCF" w14:textId="77777777">
        <w:trPr>
          <w:trHeight w:val="480"/>
        </w:trPr>
        <w:tc>
          <w:tcPr>
            <w:tcW w:w="1110" w:type="dxa"/>
          </w:tcPr>
          <w:p w14:paraId="59B4538B"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635" w:type="dxa"/>
            <w:vAlign w:val="center"/>
          </w:tcPr>
          <w:p w14:paraId="75F5E19F"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rPr>
              <w:t>02-01-01-01</w:t>
            </w:r>
          </w:p>
        </w:tc>
        <w:tc>
          <w:tcPr>
            <w:tcW w:w="2520" w:type="dxa"/>
            <w:vAlign w:val="center"/>
          </w:tcPr>
          <w:p w14:paraId="74DD80B4" w14:textId="77777777" w:rsidR="00221F97" w:rsidRPr="00B129A8" w:rsidRDefault="009B5F43" w:rsidP="00770012">
            <w:pPr>
              <w:tabs>
                <w:tab w:val="left" w:pos="625"/>
                <w:tab w:val="left" w:pos="1182"/>
              </w:tabs>
              <w:spacing w:line="276" w:lineRule="auto"/>
            </w:pPr>
            <w:r w:rsidRPr="00B129A8">
              <w:t>SEU modelio tobulinimas.</w:t>
            </w:r>
          </w:p>
        </w:tc>
        <w:tc>
          <w:tcPr>
            <w:tcW w:w="4785" w:type="dxa"/>
          </w:tcPr>
          <w:p w14:paraId="709F619D" w14:textId="66076444" w:rsidR="00221F97" w:rsidRPr="00B129A8" w:rsidRDefault="009B5F43" w:rsidP="00770012">
            <w:pPr>
              <w:spacing w:line="276" w:lineRule="auto"/>
              <w:jc w:val="both"/>
            </w:pPr>
            <w:r w:rsidRPr="00B129A8">
              <w:t xml:space="preserve">Parengtas </w:t>
            </w:r>
            <w:r w:rsidR="00B129A8" w:rsidRPr="00B129A8">
              <w:t>ir pristatytas gimnazijos bendruomenei</w:t>
            </w:r>
            <w:r w:rsidR="00B129A8">
              <w:t xml:space="preserve"> </w:t>
            </w:r>
            <w:r w:rsidRPr="00B129A8">
              <w:t>SEU ugdymo gimnazijoje modelis</w:t>
            </w:r>
            <w:r w:rsidR="00B129A8">
              <w:t>.</w:t>
            </w:r>
          </w:p>
        </w:tc>
        <w:tc>
          <w:tcPr>
            <w:tcW w:w="1980" w:type="dxa"/>
            <w:vAlign w:val="center"/>
          </w:tcPr>
          <w:p w14:paraId="2D70B75A" w14:textId="77777777" w:rsidR="00221F97" w:rsidRPr="00B129A8" w:rsidRDefault="009B5F43" w:rsidP="00770012">
            <w:pPr>
              <w:pBdr>
                <w:top w:val="nil"/>
                <w:left w:val="nil"/>
                <w:bottom w:val="nil"/>
                <w:right w:val="nil"/>
                <w:between w:val="nil"/>
              </w:pBdr>
              <w:spacing w:line="276" w:lineRule="auto"/>
              <w:jc w:val="center"/>
              <w:rPr>
                <w:color w:val="000000"/>
              </w:rPr>
            </w:pPr>
            <w:r w:rsidRPr="00B129A8">
              <w:t>V. Stanionis</w:t>
            </w:r>
          </w:p>
        </w:tc>
        <w:tc>
          <w:tcPr>
            <w:tcW w:w="1395" w:type="dxa"/>
            <w:vAlign w:val="center"/>
          </w:tcPr>
          <w:p w14:paraId="5836C026" w14:textId="42EEC85A" w:rsidR="00221F97" w:rsidRPr="00B129A8" w:rsidRDefault="009B5F43" w:rsidP="00770012">
            <w:pPr>
              <w:pBdr>
                <w:top w:val="nil"/>
                <w:left w:val="nil"/>
                <w:bottom w:val="nil"/>
                <w:right w:val="nil"/>
                <w:between w:val="nil"/>
              </w:pBdr>
              <w:spacing w:line="276" w:lineRule="auto"/>
              <w:jc w:val="center"/>
            </w:pPr>
            <w:r w:rsidRPr="00B129A8">
              <w:t xml:space="preserve">II </w:t>
            </w:r>
            <w:proofErr w:type="spellStart"/>
            <w:r w:rsidRPr="00B129A8">
              <w:t>ket</w:t>
            </w:r>
            <w:r w:rsidR="00B129A8">
              <w:t>v</w:t>
            </w:r>
            <w:proofErr w:type="spellEnd"/>
            <w:r w:rsidR="00B129A8">
              <w:t>.</w:t>
            </w:r>
          </w:p>
        </w:tc>
        <w:tc>
          <w:tcPr>
            <w:tcW w:w="1425" w:type="dxa"/>
            <w:vAlign w:val="center"/>
          </w:tcPr>
          <w:p w14:paraId="47766472" w14:textId="77777777" w:rsidR="00221F97" w:rsidRPr="00B129A8" w:rsidRDefault="009B5F43" w:rsidP="00770012">
            <w:pPr>
              <w:pBdr>
                <w:top w:val="nil"/>
                <w:left w:val="nil"/>
                <w:bottom w:val="nil"/>
                <w:right w:val="nil"/>
                <w:between w:val="nil"/>
              </w:pBdr>
              <w:tabs>
                <w:tab w:val="left" w:pos="1627"/>
              </w:tabs>
              <w:spacing w:line="276" w:lineRule="auto"/>
              <w:jc w:val="center"/>
              <w:rPr>
                <w:color w:val="000000"/>
              </w:rPr>
            </w:pPr>
            <w:r w:rsidRPr="00B129A8">
              <w:t>Žmogiškieji ištekliai</w:t>
            </w:r>
          </w:p>
        </w:tc>
      </w:tr>
      <w:tr w:rsidR="00221F97" w:rsidRPr="00B129A8" w14:paraId="131E8B70" w14:textId="77777777">
        <w:trPr>
          <w:trHeight w:val="638"/>
        </w:trPr>
        <w:tc>
          <w:tcPr>
            <w:tcW w:w="1110" w:type="dxa"/>
          </w:tcPr>
          <w:p w14:paraId="05B4AC3D"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635" w:type="dxa"/>
            <w:vAlign w:val="center"/>
          </w:tcPr>
          <w:p w14:paraId="7F4050EF" w14:textId="77777777" w:rsidR="00221F97" w:rsidRPr="00B129A8" w:rsidRDefault="009B5F43" w:rsidP="00770012">
            <w:pPr>
              <w:spacing w:line="276" w:lineRule="auto"/>
              <w:jc w:val="center"/>
              <w:rPr>
                <w:b/>
              </w:rPr>
            </w:pPr>
            <w:r w:rsidRPr="00B129A8">
              <w:rPr>
                <w:b/>
              </w:rPr>
              <w:t>02-01-01-02</w:t>
            </w:r>
          </w:p>
        </w:tc>
        <w:tc>
          <w:tcPr>
            <w:tcW w:w="2520" w:type="dxa"/>
            <w:vAlign w:val="center"/>
          </w:tcPr>
          <w:p w14:paraId="616DEA8A" w14:textId="77777777" w:rsidR="00221F97" w:rsidRPr="00B129A8" w:rsidRDefault="009B5F43" w:rsidP="00770012">
            <w:pPr>
              <w:tabs>
                <w:tab w:val="left" w:pos="625"/>
                <w:tab w:val="left" w:pos="1182"/>
              </w:tabs>
              <w:spacing w:line="276" w:lineRule="auto"/>
            </w:pPr>
            <w:r w:rsidRPr="00B129A8">
              <w:t>SEU darbo grupės plano parengimas ir įgyvendinimas.</w:t>
            </w:r>
          </w:p>
        </w:tc>
        <w:tc>
          <w:tcPr>
            <w:tcW w:w="4785" w:type="dxa"/>
          </w:tcPr>
          <w:p w14:paraId="50CBAAF1" w14:textId="77777777" w:rsidR="00221F97" w:rsidRPr="00B129A8" w:rsidRDefault="009B5F43" w:rsidP="00770012">
            <w:pPr>
              <w:spacing w:line="276" w:lineRule="auto"/>
              <w:jc w:val="both"/>
            </w:pPr>
            <w:r w:rsidRPr="00B129A8">
              <w:t>Įgyvendinta bent 80% SEU darbo grupės plane numatytų veiklų.</w:t>
            </w:r>
          </w:p>
        </w:tc>
        <w:tc>
          <w:tcPr>
            <w:tcW w:w="1980" w:type="dxa"/>
            <w:vAlign w:val="center"/>
          </w:tcPr>
          <w:p w14:paraId="3069AE3A" w14:textId="77777777" w:rsidR="00221F97" w:rsidRPr="00B129A8" w:rsidRDefault="009B5F43" w:rsidP="00770012">
            <w:pPr>
              <w:spacing w:line="276" w:lineRule="auto"/>
              <w:jc w:val="center"/>
              <w:rPr>
                <w:color w:val="000000"/>
              </w:rPr>
            </w:pPr>
            <w:r w:rsidRPr="00B129A8">
              <w:t>SEU darbo grupė</w:t>
            </w:r>
          </w:p>
        </w:tc>
        <w:tc>
          <w:tcPr>
            <w:tcW w:w="1395" w:type="dxa"/>
            <w:vAlign w:val="center"/>
          </w:tcPr>
          <w:p w14:paraId="614DB645" w14:textId="649D94D5" w:rsidR="00221F97" w:rsidRPr="00B129A8" w:rsidRDefault="009B5F43" w:rsidP="00770012">
            <w:pPr>
              <w:pBdr>
                <w:top w:val="nil"/>
                <w:left w:val="nil"/>
                <w:bottom w:val="nil"/>
                <w:right w:val="nil"/>
                <w:between w:val="nil"/>
              </w:pBdr>
              <w:spacing w:line="276" w:lineRule="auto"/>
              <w:jc w:val="center"/>
              <w:rPr>
                <w:color w:val="000000"/>
              </w:rPr>
            </w:pPr>
            <w:r w:rsidRPr="00B129A8">
              <w:t xml:space="preserve">I-IV </w:t>
            </w:r>
            <w:proofErr w:type="spellStart"/>
            <w:r w:rsidRPr="00B129A8">
              <w:t>ketv</w:t>
            </w:r>
            <w:proofErr w:type="spellEnd"/>
            <w:r w:rsidR="00B129A8">
              <w:t>.</w:t>
            </w:r>
          </w:p>
        </w:tc>
        <w:tc>
          <w:tcPr>
            <w:tcW w:w="1425" w:type="dxa"/>
            <w:vAlign w:val="center"/>
          </w:tcPr>
          <w:p w14:paraId="7D564EAD" w14:textId="77777777" w:rsidR="00221F97" w:rsidRPr="00B129A8" w:rsidRDefault="009B5F43" w:rsidP="00770012">
            <w:pPr>
              <w:pBdr>
                <w:top w:val="nil"/>
                <w:left w:val="nil"/>
                <w:bottom w:val="nil"/>
                <w:right w:val="nil"/>
                <w:between w:val="nil"/>
              </w:pBdr>
              <w:tabs>
                <w:tab w:val="left" w:pos="1627"/>
              </w:tabs>
              <w:spacing w:line="276" w:lineRule="auto"/>
              <w:jc w:val="center"/>
            </w:pPr>
            <w:r w:rsidRPr="00B129A8">
              <w:t>Žmogiškieji ištekliai</w:t>
            </w:r>
          </w:p>
          <w:p w14:paraId="73154C57" w14:textId="77777777" w:rsidR="00221F97" w:rsidRPr="00B129A8" w:rsidRDefault="009B5F43" w:rsidP="00770012">
            <w:pPr>
              <w:pBdr>
                <w:top w:val="nil"/>
                <w:left w:val="nil"/>
                <w:bottom w:val="nil"/>
                <w:right w:val="nil"/>
                <w:between w:val="nil"/>
              </w:pBdr>
              <w:tabs>
                <w:tab w:val="left" w:pos="1627"/>
              </w:tabs>
              <w:spacing w:line="276" w:lineRule="auto"/>
              <w:jc w:val="center"/>
            </w:pPr>
            <w:r w:rsidRPr="00B129A8">
              <w:t>MK</w:t>
            </w:r>
          </w:p>
        </w:tc>
      </w:tr>
      <w:tr w:rsidR="00221F97" w:rsidRPr="00B129A8" w14:paraId="00942404" w14:textId="77777777">
        <w:trPr>
          <w:trHeight w:val="480"/>
        </w:trPr>
        <w:tc>
          <w:tcPr>
            <w:tcW w:w="1110" w:type="dxa"/>
            <w:shd w:val="clear" w:color="auto" w:fill="D7E3BC"/>
          </w:tcPr>
          <w:p w14:paraId="15D7F579"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635" w:type="dxa"/>
            <w:shd w:val="clear" w:color="auto" w:fill="D7E3BC"/>
            <w:vAlign w:val="center"/>
          </w:tcPr>
          <w:p w14:paraId="18F0D5C3"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02-01-02</w:t>
            </w:r>
          </w:p>
        </w:tc>
        <w:tc>
          <w:tcPr>
            <w:tcW w:w="12105" w:type="dxa"/>
            <w:gridSpan w:val="5"/>
            <w:shd w:val="clear" w:color="auto" w:fill="D7E3BC"/>
            <w:vAlign w:val="center"/>
          </w:tcPr>
          <w:p w14:paraId="6A455328" w14:textId="77777777" w:rsidR="00221F97" w:rsidRPr="00B129A8" w:rsidRDefault="009B5F43" w:rsidP="00770012">
            <w:pPr>
              <w:pBdr>
                <w:top w:val="nil"/>
                <w:left w:val="nil"/>
                <w:bottom w:val="nil"/>
                <w:right w:val="nil"/>
                <w:between w:val="nil"/>
              </w:pBdr>
              <w:tabs>
                <w:tab w:val="left" w:pos="1627"/>
              </w:tabs>
              <w:spacing w:line="276" w:lineRule="auto"/>
              <w:rPr>
                <w:b/>
                <w:color w:val="000000"/>
              </w:rPr>
            </w:pPr>
            <w:r w:rsidRPr="00B129A8">
              <w:rPr>
                <w:b/>
                <w:color w:val="000000"/>
              </w:rPr>
              <w:t xml:space="preserve">Užtikrinti higienos normų reikalavimus atitinkančią kokybišką </w:t>
            </w:r>
            <w:r w:rsidRPr="00B129A8">
              <w:rPr>
                <w:b/>
                <w:color w:val="000000"/>
              </w:rPr>
              <w:t>ugdymo(</w:t>
            </w:r>
            <w:proofErr w:type="spellStart"/>
            <w:r w:rsidRPr="00B129A8">
              <w:rPr>
                <w:b/>
                <w:color w:val="000000"/>
              </w:rPr>
              <w:t>si</w:t>
            </w:r>
            <w:proofErr w:type="spellEnd"/>
            <w:r w:rsidRPr="00B129A8">
              <w:rPr>
                <w:b/>
                <w:color w:val="000000"/>
              </w:rPr>
              <w:t>) aplinką</w:t>
            </w:r>
          </w:p>
        </w:tc>
      </w:tr>
      <w:tr w:rsidR="00221F97" w:rsidRPr="00B129A8" w14:paraId="79E123EE" w14:textId="77777777" w:rsidTr="0032250E">
        <w:trPr>
          <w:trHeight w:val="480"/>
        </w:trPr>
        <w:tc>
          <w:tcPr>
            <w:tcW w:w="1110" w:type="dxa"/>
          </w:tcPr>
          <w:p w14:paraId="4E3651F1"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635" w:type="dxa"/>
            <w:vAlign w:val="center"/>
          </w:tcPr>
          <w:p w14:paraId="14F27601" w14:textId="77777777" w:rsidR="00221F97" w:rsidRPr="00B129A8" w:rsidRDefault="009B5F43" w:rsidP="00770012">
            <w:pPr>
              <w:spacing w:line="276" w:lineRule="auto"/>
              <w:jc w:val="center"/>
              <w:rPr>
                <w:b/>
              </w:rPr>
            </w:pPr>
            <w:r w:rsidRPr="00B129A8">
              <w:rPr>
                <w:b/>
              </w:rPr>
              <w:t>02-01-02-01</w:t>
            </w:r>
          </w:p>
        </w:tc>
        <w:tc>
          <w:tcPr>
            <w:tcW w:w="2520" w:type="dxa"/>
            <w:shd w:val="clear" w:color="auto" w:fill="auto"/>
            <w:vAlign w:val="center"/>
          </w:tcPr>
          <w:p w14:paraId="34A5AF13" w14:textId="5EE82069"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t>Kabinetų/klasių baldų atnaujinimas</w:t>
            </w:r>
            <w:r w:rsidR="00B129A8">
              <w:t>.</w:t>
            </w:r>
          </w:p>
        </w:tc>
        <w:tc>
          <w:tcPr>
            <w:tcW w:w="4785" w:type="dxa"/>
            <w:vAlign w:val="center"/>
          </w:tcPr>
          <w:p w14:paraId="533A33E8" w14:textId="3FDCA88D" w:rsidR="00221F97" w:rsidRPr="00B129A8" w:rsidRDefault="009B5F43" w:rsidP="00770012">
            <w:pPr>
              <w:spacing w:line="276" w:lineRule="auto"/>
              <w:jc w:val="both"/>
            </w:pPr>
            <w:r w:rsidRPr="00B129A8">
              <w:t>Atnaujinti baldai ne mažiau trijose klasėse</w:t>
            </w:r>
            <w:r w:rsidR="00B129A8">
              <w:t>.</w:t>
            </w:r>
          </w:p>
        </w:tc>
        <w:tc>
          <w:tcPr>
            <w:tcW w:w="1980" w:type="dxa"/>
            <w:vAlign w:val="center"/>
          </w:tcPr>
          <w:p w14:paraId="6D5E2313" w14:textId="5F824AF9" w:rsidR="00221F97" w:rsidRPr="00B129A8" w:rsidRDefault="009B5F43" w:rsidP="00770012">
            <w:pPr>
              <w:spacing w:line="276" w:lineRule="auto"/>
              <w:jc w:val="center"/>
            </w:pPr>
            <w:r w:rsidRPr="00B129A8">
              <w:t>S.</w:t>
            </w:r>
            <w:r w:rsidR="00B129A8">
              <w:t xml:space="preserve"> </w:t>
            </w:r>
            <w:proofErr w:type="spellStart"/>
            <w:r w:rsidRPr="00B129A8">
              <w:t>Petryla</w:t>
            </w:r>
            <w:proofErr w:type="spellEnd"/>
          </w:p>
        </w:tc>
        <w:tc>
          <w:tcPr>
            <w:tcW w:w="1395" w:type="dxa"/>
            <w:vAlign w:val="center"/>
          </w:tcPr>
          <w:p w14:paraId="4F747821" w14:textId="42121549" w:rsidR="00221F97" w:rsidRPr="00B129A8" w:rsidRDefault="009B5F43" w:rsidP="00770012">
            <w:pPr>
              <w:spacing w:line="276" w:lineRule="auto"/>
              <w:jc w:val="center"/>
            </w:pPr>
            <w:r w:rsidRPr="00B129A8">
              <w:t>III</w:t>
            </w:r>
            <w:r w:rsidR="005C0F89">
              <w:t xml:space="preserve"> </w:t>
            </w:r>
            <w:proofErr w:type="spellStart"/>
            <w:r w:rsidR="005C0F89">
              <w:t>ketv</w:t>
            </w:r>
            <w:proofErr w:type="spellEnd"/>
            <w:r w:rsidR="005C0F89">
              <w:t>.</w:t>
            </w:r>
          </w:p>
        </w:tc>
        <w:tc>
          <w:tcPr>
            <w:tcW w:w="1425" w:type="dxa"/>
            <w:shd w:val="clear" w:color="auto" w:fill="auto"/>
            <w:vAlign w:val="center"/>
          </w:tcPr>
          <w:p w14:paraId="423156F1" w14:textId="58E50507" w:rsidR="00221F97" w:rsidRPr="00B129A8" w:rsidRDefault="0032250E" w:rsidP="00770012">
            <w:pPr>
              <w:tabs>
                <w:tab w:val="left" w:pos="1627"/>
              </w:tabs>
              <w:spacing w:line="276" w:lineRule="auto"/>
              <w:jc w:val="center"/>
            </w:pPr>
            <w:r>
              <w:t>SB</w:t>
            </w:r>
          </w:p>
        </w:tc>
      </w:tr>
      <w:tr w:rsidR="00221F97" w:rsidRPr="00B129A8" w14:paraId="14055194" w14:textId="77777777" w:rsidTr="0032250E">
        <w:trPr>
          <w:trHeight w:val="480"/>
        </w:trPr>
        <w:tc>
          <w:tcPr>
            <w:tcW w:w="1110" w:type="dxa"/>
          </w:tcPr>
          <w:p w14:paraId="4D2C4D22" w14:textId="77777777" w:rsidR="00221F97" w:rsidRPr="00B129A8" w:rsidRDefault="00221F97" w:rsidP="00770012">
            <w:pPr>
              <w:pBdr>
                <w:top w:val="nil"/>
                <w:left w:val="nil"/>
                <w:bottom w:val="nil"/>
                <w:right w:val="nil"/>
                <w:between w:val="nil"/>
              </w:pBdr>
              <w:spacing w:after="200" w:line="276" w:lineRule="auto"/>
              <w:jc w:val="center"/>
              <w:rPr>
                <w:color w:val="000000"/>
              </w:rPr>
            </w:pPr>
          </w:p>
        </w:tc>
        <w:tc>
          <w:tcPr>
            <w:tcW w:w="1635" w:type="dxa"/>
            <w:vAlign w:val="center"/>
          </w:tcPr>
          <w:p w14:paraId="3797EBF1" w14:textId="77777777" w:rsidR="00221F97" w:rsidRPr="00B129A8" w:rsidRDefault="009B5F43" w:rsidP="00770012">
            <w:pPr>
              <w:spacing w:line="276" w:lineRule="auto"/>
              <w:jc w:val="center"/>
              <w:rPr>
                <w:b/>
                <w:color w:val="000000"/>
              </w:rPr>
            </w:pPr>
            <w:r w:rsidRPr="00B129A8">
              <w:rPr>
                <w:b/>
              </w:rPr>
              <w:t>02-01-02-02</w:t>
            </w:r>
          </w:p>
        </w:tc>
        <w:tc>
          <w:tcPr>
            <w:tcW w:w="2520" w:type="dxa"/>
            <w:shd w:val="clear" w:color="auto" w:fill="auto"/>
            <w:vAlign w:val="center"/>
          </w:tcPr>
          <w:p w14:paraId="5A43472E" w14:textId="78F73C99" w:rsidR="00221F97" w:rsidRPr="00B129A8" w:rsidRDefault="009B5F43" w:rsidP="00770012">
            <w:pPr>
              <w:pBdr>
                <w:top w:val="nil"/>
                <w:left w:val="nil"/>
                <w:bottom w:val="nil"/>
                <w:right w:val="nil"/>
                <w:between w:val="nil"/>
              </w:pBdr>
              <w:tabs>
                <w:tab w:val="left" w:pos="625"/>
                <w:tab w:val="left" w:pos="1182"/>
              </w:tabs>
              <w:spacing w:line="276" w:lineRule="auto"/>
            </w:pPr>
            <w:r w:rsidRPr="00B129A8">
              <w:t>Ugdymo aplinkų atnaujinimas</w:t>
            </w:r>
            <w:r w:rsidR="00B129A8">
              <w:t xml:space="preserve"> </w:t>
            </w:r>
            <w:r w:rsidRPr="00B129A8">
              <w:t>(remontas)</w:t>
            </w:r>
            <w:r w:rsidR="00B129A8">
              <w:t>.</w:t>
            </w:r>
          </w:p>
        </w:tc>
        <w:tc>
          <w:tcPr>
            <w:tcW w:w="4785" w:type="dxa"/>
            <w:vAlign w:val="center"/>
          </w:tcPr>
          <w:p w14:paraId="620E8640" w14:textId="0B033FC9" w:rsidR="00221F97" w:rsidRPr="00B129A8" w:rsidRDefault="009B5F43" w:rsidP="00770012">
            <w:pPr>
              <w:spacing w:line="276" w:lineRule="auto"/>
              <w:jc w:val="both"/>
            </w:pPr>
            <w:r w:rsidRPr="00B129A8">
              <w:t xml:space="preserve">Suremontuota Gimnazijos korpuso (pradinėse kl.) laiptinė ir </w:t>
            </w:r>
            <w:r w:rsidRPr="00B129A8">
              <w:t>sutvarkyta elektros instaliacija, pakeistos elektros skydinės</w:t>
            </w:r>
            <w:r w:rsidR="00B129A8">
              <w:t>.</w:t>
            </w:r>
          </w:p>
        </w:tc>
        <w:tc>
          <w:tcPr>
            <w:tcW w:w="1980" w:type="dxa"/>
            <w:vAlign w:val="center"/>
          </w:tcPr>
          <w:p w14:paraId="62413D95" w14:textId="24831C42" w:rsidR="00221F97" w:rsidRPr="00B129A8" w:rsidRDefault="009B5F43" w:rsidP="00770012">
            <w:pPr>
              <w:spacing w:line="276" w:lineRule="auto"/>
              <w:jc w:val="center"/>
            </w:pPr>
            <w:r w:rsidRPr="00B129A8">
              <w:t>S.</w:t>
            </w:r>
            <w:r w:rsidR="00B129A8">
              <w:t xml:space="preserve"> </w:t>
            </w:r>
            <w:proofErr w:type="spellStart"/>
            <w:r w:rsidRPr="00B129A8">
              <w:t>Petryla</w:t>
            </w:r>
            <w:proofErr w:type="spellEnd"/>
          </w:p>
        </w:tc>
        <w:tc>
          <w:tcPr>
            <w:tcW w:w="1395" w:type="dxa"/>
            <w:vAlign w:val="center"/>
          </w:tcPr>
          <w:p w14:paraId="7BE47263" w14:textId="24F16D10" w:rsidR="00221F97" w:rsidRPr="00B129A8" w:rsidRDefault="009B5F43" w:rsidP="00770012">
            <w:pPr>
              <w:spacing w:line="276" w:lineRule="auto"/>
              <w:jc w:val="center"/>
            </w:pPr>
            <w:r w:rsidRPr="00B129A8">
              <w:t>III</w:t>
            </w:r>
            <w:r w:rsidR="005C0F89">
              <w:t xml:space="preserve"> </w:t>
            </w:r>
            <w:proofErr w:type="spellStart"/>
            <w:r w:rsidR="005C0F89">
              <w:t>ketv</w:t>
            </w:r>
            <w:proofErr w:type="spellEnd"/>
            <w:r w:rsidR="005C0F89">
              <w:t>.</w:t>
            </w:r>
          </w:p>
        </w:tc>
        <w:tc>
          <w:tcPr>
            <w:tcW w:w="1425" w:type="dxa"/>
            <w:shd w:val="clear" w:color="auto" w:fill="auto"/>
            <w:vAlign w:val="center"/>
          </w:tcPr>
          <w:p w14:paraId="06054A70" w14:textId="1D68DE46" w:rsidR="00221F97" w:rsidRPr="00B129A8" w:rsidRDefault="0032250E" w:rsidP="00770012">
            <w:pPr>
              <w:tabs>
                <w:tab w:val="left" w:pos="1627"/>
              </w:tabs>
              <w:spacing w:line="276" w:lineRule="auto"/>
              <w:jc w:val="center"/>
            </w:pPr>
            <w:r>
              <w:t>SB</w:t>
            </w:r>
          </w:p>
        </w:tc>
      </w:tr>
      <w:tr w:rsidR="00221F97" w:rsidRPr="00B129A8" w14:paraId="39B10038" w14:textId="77777777">
        <w:trPr>
          <w:trHeight w:val="480"/>
        </w:trPr>
        <w:tc>
          <w:tcPr>
            <w:tcW w:w="14850" w:type="dxa"/>
            <w:gridSpan w:val="7"/>
            <w:shd w:val="clear" w:color="auto" w:fill="auto"/>
            <w:vAlign w:val="center"/>
          </w:tcPr>
          <w:p w14:paraId="2B1758A8" w14:textId="77777777" w:rsidR="00221F97" w:rsidRPr="00B129A8" w:rsidRDefault="009B5F43" w:rsidP="00770012">
            <w:pPr>
              <w:pBdr>
                <w:top w:val="nil"/>
                <w:left w:val="nil"/>
                <w:bottom w:val="nil"/>
                <w:right w:val="nil"/>
                <w:between w:val="nil"/>
              </w:pBdr>
              <w:tabs>
                <w:tab w:val="left" w:pos="625"/>
                <w:tab w:val="left" w:pos="1182"/>
              </w:tabs>
              <w:spacing w:line="276" w:lineRule="auto"/>
              <w:jc w:val="both"/>
              <w:rPr>
                <w:b/>
                <w:color w:val="000000"/>
              </w:rPr>
            </w:pPr>
            <w:r w:rsidRPr="00B129A8">
              <w:rPr>
                <w:b/>
                <w:color w:val="000000"/>
              </w:rPr>
              <w:t>03 Strateginis tikslas: Sukurti šiuolaikiškas ugdymo(</w:t>
            </w:r>
            <w:proofErr w:type="spellStart"/>
            <w:r w:rsidRPr="00B129A8">
              <w:rPr>
                <w:b/>
                <w:color w:val="000000"/>
              </w:rPr>
              <w:t>si</w:t>
            </w:r>
            <w:proofErr w:type="spellEnd"/>
            <w:r w:rsidRPr="00B129A8">
              <w:rPr>
                <w:b/>
                <w:color w:val="000000"/>
              </w:rPr>
              <w:t>) sąlygas, kuriose mokytojai profesionaliai veikdami kartu, darys tiesioginį poveikį mokinių pasiekimų gerinimui</w:t>
            </w:r>
          </w:p>
        </w:tc>
      </w:tr>
      <w:tr w:rsidR="00221F97" w:rsidRPr="00B129A8" w14:paraId="7EEB119A" w14:textId="77777777">
        <w:trPr>
          <w:trHeight w:val="480"/>
        </w:trPr>
        <w:tc>
          <w:tcPr>
            <w:tcW w:w="1110" w:type="dxa"/>
            <w:shd w:val="clear" w:color="auto" w:fill="92D050"/>
            <w:vAlign w:val="center"/>
          </w:tcPr>
          <w:p w14:paraId="5662405B"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03-01</w:t>
            </w:r>
          </w:p>
        </w:tc>
        <w:tc>
          <w:tcPr>
            <w:tcW w:w="13740" w:type="dxa"/>
            <w:gridSpan w:val="6"/>
            <w:shd w:val="clear" w:color="auto" w:fill="92D050"/>
            <w:vAlign w:val="center"/>
          </w:tcPr>
          <w:p w14:paraId="124BBF00" w14:textId="095A0F8F" w:rsidR="00221F97" w:rsidRPr="00B129A8" w:rsidRDefault="009B5F43" w:rsidP="00770012">
            <w:pPr>
              <w:pBdr>
                <w:top w:val="nil"/>
                <w:left w:val="nil"/>
                <w:bottom w:val="nil"/>
                <w:right w:val="nil"/>
                <w:between w:val="nil"/>
              </w:pBdr>
              <w:tabs>
                <w:tab w:val="left" w:pos="625"/>
                <w:tab w:val="left" w:pos="1182"/>
              </w:tabs>
              <w:spacing w:line="276" w:lineRule="auto"/>
              <w:jc w:val="both"/>
              <w:rPr>
                <w:b/>
                <w:color w:val="000000"/>
              </w:rPr>
            </w:pPr>
            <w:r w:rsidRPr="00B129A8">
              <w:rPr>
                <w:b/>
                <w:color w:val="000000"/>
              </w:rPr>
              <w:t>Įgyvendinant „Tūkstantmečio mokyklos I“ programą atnaujinti infrastruktūrą, įsigyti įrangą ir mokymo priemones.</w:t>
            </w:r>
          </w:p>
        </w:tc>
      </w:tr>
      <w:tr w:rsidR="00221F97" w:rsidRPr="00B129A8" w14:paraId="0FFC7935" w14:textId="77777777">
        <w:trPr>
          <w:trHeight w:val="480"/>
        </w:trPr>
        <w:tc>
          <w:tcPr>
            <w:tcW w:w="1110" w:type="dxa"/>
            <w:shd w:val="clear" w:color="auto" w:fill="EBF1DD"/>
          </w:tcPr>
          <w:p w14:paraId="1B0F4067" w14:textId="77777777" w:rsidR="00221F97" w:rsidRPr="00B129A8" w:rsidRDefault="00221F97" w:rsidP="00770012">
            <w:pPr>
              <w:pBdr>
                <w:top w:val="nil"/>
                <w:left w:val="nil"/>
                <w:bottom w:val="nil"/>
                <w:right w:val="nil"/>
                <w:between w:val="nil"/>
              </w:pBdr>
              <w:spacing w:line="276" w:lineRule="auto"/>
              <w:jc w:val="center"/>
              <w:rPr>
                <w:b/>
                <w:color w:val="000000"/>
              </w:rPr>
            </w:pPr>
            <w:bookmarkStart w:id="9" w:name="_1t3h5sf" w:colFirst="0" w:colLast="0"/>
            <w:bookmarkEnd w:id="9"/>
          </w:p>
        </w:tc>
        <w:tc>
          <w:tcPr>
            <w:tcW w:w="1635" w:type="dxa"/>
            <w:shd w:val="clear" w:color="auto" w:fill="EBF1DD"/>
            <w:vAlign w:val="center"/>
          </w:tcPr>
          <w:p w14:paraId="332661D9"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03-01-01</w:t>
            </w:r>
          </w:p>
        </w:tc>
        <w:tc>
          <w:tcPr>
            <w:tcW w:w="12105" w:type="dxa"/>
            <w:gridSpan w:val="5"/>
            <w:shd w:val="clear" w:color="auto" w:fill="EBF1DD"/>
            <w:vAlign w:val="center"/>
          </w:tcPr>
          <w:p w14:paraId="62847EAC" w14:textId="79888641" w:rsidR="00221F97" w:rsidRPr="00B129A8" w:rsidRDefault="009B5F43" w:rsidP="00770012">
            <w:pPr>
              <w:spacing w:line="276" w:lineRule="auto"/>
              <w:rPr>
                <w:b/>
              </w:rPr>
            </w:pPr>
            <w:r w:rsidRPr="00B129A8">
              <w:rPr>
                <w:b/>
              </w:rPr>
              <w:t xml:space="preserve">Įrengti </w:t>
            </w:r>
            <w:proofErr w:type="spellStart"/>
            <w:r w:rsidRPr="00770012">
              <w:rPr>
                <w:b/>
              </w:rPr>
              <w:t>multifunkcę</w:t>
            </w:r>
            <w:proofErr w:type="spellEnd"/>
            <w:r w:rsidRPr="00770012">
              <w:rPr>
                <w:b/>
              </w:rPr>
              <w:t xml:space="preserve"> salę </w:t>
            </w:r>
            <w:r w:rsidRPr="00B129A8">
              <w:rPr>
                <w:b/>
              </w:rPr>
              <w:t>ir aprūpinti priemonėmis bei įranga.</w:t>
            </w:r>
          </w:p>
        </w:tc>
      </w:tr>
      <w:tr w:rsidR="00221F97" w:rsidRPr="00B129A8" w14:paraId="3A5F582A" w14:textId="77777777">
        <w:trPr>
          <w:trHeight w:val="538"/>
        </w:trPr>
        <w:tc>
          <w:tcPr>
            <w:tcW w:w="1110" w:type="dxa"/>
          </w:tcPr>
          <w:p w14:paraId="63C2AF3B" w14:textId="77777777" w:rsidR="00221F97" w:rsidRPr="00B129A8" w:rsidRDefault="00221F97" w:rsidP="00770012">
            <w:pPr>
              <w:pBdr>
                <w:top w:val="nil"/>
                <w:left w:val="nil"/>
                <w:bottom w:val="nil"/>
                <w:right w:val="nil"/>
                <w:between w:val="nil"/>
              </w:pBdr>
              <w:spacing w:line="276" w:lineRule="auto"/>
              <w:jc w:val="center"/>
              <w:rPr>
                <w:color w:val="000000"/>
                <w:highlight w:val="cyan"/>
              </w:rPr>
            </w:pPr>
          </w:p>
        </w:tc>
        <w:tc>
          <w:tcPr>
            <w:tcW w:w="1635" w:type="dxa"/>
            <w:vAlign w:val="center"/>
          </w:tcPr>
          <w:p w14:paraId="3EC9677D" w14:textId="77777777" w:rsidR="00221F97" w:rsidRPr="00B129A8" w:rsidRDefault="009B5F43" w:rsidP="00770012">
            <w:pPr>
              <w:spacing w:line="276" w:lineRule="auto"/>
              <w:jc w:val="center"/>
              <w:rPr>
                <w:b/>
              </w:rPr>
            </w:pPr>
            <w:r w:rsidRPr="00B129A8">
              <w:rPr>
                <w:b/>
              </w:rPr>
              <w:t>03-01-01-01</w:t>
            </w:r>
          </w:p>
        </w:tc>
        <w:tc>
          <w:tcPr>
            <w:tcW w:w="25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4F940651" w14:textId="79E7B32A" w:rsidR="00221F97" w:rsidRPr="00B129A8" w:rsidRDefault="009B5F43" w:rsidP="00770012">
            <w:pPr>
              <w:tabs>
                <w:tab w:val="left" w:pos="625"/>
                <w:tab w:val="left" w:pos="1182"/>
              </w:tabs>
              <w:spacing w:line="276" w:lineRule="auto"/>
              <w:ind w:left="-40"/>
            </w:pPr>
            <w:proofErr w:type="spellStart"/>
            <w:r w:rsidRPr="00B129A8">
              <w:t>Multifunk</w:t>
            </w:r>
            <w:r w:rsidR="00490F7D">
              <w:t>c</w:t>
            </w:r>
            <w:r w:rsidRPr="00B129A8">
              <w:t>ės</w:t>
            </w:r>
            <w:proofErr w:type="spellEnd"/>
            <w:r w:rsidRPr="00B129A8">
              <w:t xml:space="preserve"> aktų salės remonto priežiūros organizavimas</w:t>
            </w:r>
            <w:r w:rsidR="00490F7D">
              <w:t>.</w:t>
            </w:r>
          </w:p>
        </w:tc>
        <w:tc>
          <w:tcPr>
            <w:tcW w:w="47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693F8044" w14:textId="4C584C07" w:rsidR="00221F97" w:rsidRPr="00B129A8" w:rsidRDefault="00490F7D" w:rsidP="00770012">
            <w:pPr>
              <w:spacing w:line="276" w:lineRule="auto"/>
              <w:ind w:left="-40"/>
            </w:pPr>
            <w:r>
              <w:t>Į</w:t>
            </w:r>
            <w:r w:rsidRPr="00B129A8">
              <w:t xml:space="preserve">rengta elektros instaliacija, suremontuota salė ir pritaikyta renginių organizavimui, įsisavintos TŪM projekto lėšos </w:t>
            </w:r>
          </w:p>
        </w:tc>
        <w:tc>
          <w:tcPr>
            <w:tcW w:w="1980" w:type="dxa"/>
            <w:vAlign w:val="center"/>
          </w:tcPr>
          <w:p w14:paraId="44289D6D" w14:textId="563CE9F1" w:rsidR="00221F97" w:rsidRPr="00B129A8" w:rsidRDefault="009B5F43" w:rsidP="00770012">
            <w:pPr>
              <w:spacing w:line="276" w:lineRule="auto"/>
              <w:jc w:val="center"/>
            </w:pPr>
            <w:r w:rsidRPr="00B129A8">
              <w:t>A</w:t>
            </w:r>
            <w:r w:rsidR="00490F7D">
              <w:t>.</w:t>
            </w:r>
            <w:r w:rsidRPr="00B129A8">
              <w:t xml:space="preserve"> Čepulis</w:t>
            </w:r>
          </w:p>
          <w:p w14:paraId="652C2793"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95" w:type="dxa"/>
            <w:vAlign w:val="center"/>
          </w:tcPr>
          <w:p w14:paraId="69F72F75" w14:textId="77777777" w:rsidR="00221F97" w:rsidRPr="00B129A8" w:rsidRDefault="009B5F43" w:rsidP="00770012">
            <w:pPr>
              <w:spacing w:line="276" w:lineRule="auto"/>
              <w:jc w:val="center"/>
            </w:pPr>
            <w:r w:rsidRPr="00B129A8">
              <w:t xml:space="preserve">II </w:t>
            </w:r>
            <w:proofErr w:type="spellStart"/>
            <w:r w:rsidRPr="00B129A8">
              <w:t>ketv</w:t>
            </w:r>
            <w:proofErr w:type="spellEnd"/>
            <w:r w:rsidRPr="00B129A8">
              <w:t>.</w:t>
            </w:r>
          </w:p>
        </w:tc>
        <w:tc>
          <w:tcPr>
            <w:tcW w:w="1425" w:type="dxa"/>
            <w:vAlign w:val="center"/>
          </w:tcPr>
          <w:p w14:paraId="4AE47B69" w14:textId="77777777" w:rsidR="00221F97" w:rsidRPr="00B129A8" w:rsidRDefault="009B5F43" w:rsidP="00770012">
            <w:pPr>
              <w:tabs>
                <w:tab w:val="left" w:pos="1627"/>
              </w:tabs>
              <w:spacing w:line="276" w:lineRule="auto"/>
              <w:jc w:val="center"/>
            </w:pPr>
            <w:r w:rsidRPr="00B129A8">
              <w:t>TŪM</w:t>
            </w:r>
          </w:p>
        </w:tc>
      </w:tr>
      <w:tr w:rsidR="00221F97" w:rsidRPr="00B129A8" w14:paraId="5ADE2FEE" w14:textId="77777777">
        <w:trPr>
          <w:trHeight w:val="350"/>
        </w:trPr>
        <w:tc>
          <w:tcPr>
            <w:tcW w:w="1110" w:type="dxa"/>
          </w:tcPr>
          <w:p w14:paraId="76C6281C" w14:textId="77777777" w:rsidR="00221F97" w:rsidRPr="00B129A8" w:rsidRDefault="00221F97" w:rsidP="00770012">
            <w:pPr>
              <w:pBdr>
                <w:top w:val="nil"/>
                <w:left w:val="nil"/>
                <w:bottom w:val="nil"/>
                <w:right w:val="nil"/>
                <w:between w:val="nil"/>
              </w:pBdr>
              <w:spacing w:line="276" w:lineRule="auto"/>
              <w:jc w:val="center"/>
              <w:rPr>
                <w:color w:val="000000"/>
                <w:highlight w:val="cyan"/>
              </w:rPr>
            </w:pPr>
          </w:p>
        </w:tc>
        <w:tc>
          <w:tcPr>
            <w:tcW w:w="1635" w:type="dxa"/>
            <w:vAlign w:val="center"/>
          </w:tcPr>
          <w:p w14:paraId="2AFDA6BF" w14:textId="77777777" w:rsidR="00221F97" w:rsidRPr="00B129A8" w:rsidRDefault="009B5F43" w:rsidP="00770012">
            <w:pPr>
              <w:spacing w:line="276" w:lineRule="auto"/>
              <w:jc w:val="center"/>
              <w:rPr>
                <w:b/>
                <w:color w:val="000000"/>
              </w:rPr>
            </w:pPr>
            <w:r w:rsidRPr="00B129A8">
              <w:rPr>
                <w:b/>
                <w:color w:val="000000"/>
              </w:rPr>
              <w:t>03-01-01-02</w:t>
            </w:r>
          </w:p>
        </w:tc>
        <w:tc>
          <w:tcPr>
            <w:tcW w:w="25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5FF2A881" w14:textId="48D152AF" w:rsidR="00221F97" w:rsidRPr="00B129A8" w:rsidRDefault="009B5F43" w:rsidP="00770012">
            <w:pPr>
              <w:tabs>
                <w:tab w:val="left" w:pos="625"/>
                <w:tab w:val="left" w:pos="1182"/>
              </w:tabs>
              <w:spacing w:line="276" w:lineRule="auto"/>
              <w:ind w:left="-40"/>
            </w:pPr>
            <w:r w:rsidRPr="00B129A8">
              <w:t>Garso ir apšvietimo aparatūros montavimas</w:t>
            </w:r>
            <w:r w:rsidR="00490F7D">
              <w:t>.</w:t>
            </w:r>
          </w:p>
        </w:tc>
        <w:tc>
          <w:tcPr>
            <w:tcW w:w="4785"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209343E" w14:textId="3063CC4C" w:rsidR="00221F97" w:rsidRPr="00B129A8" w:rsidRDefault="009B5F43" w:rsidP="00770012">
            <w:pPr>
              <w:spacing w:line="276" w:lineRule="auto"/>
              <w:ind w:left="-40"/>
            </w:pPr>
            <w:r w:rsidRPr="00B129A8">
              <w:t>Sumontuota garso ir apšvietimo aparatūra, pritaikyta renginių organizavimui, įsisavintos TŪM projekto lėšos</w:t>
            </w:r>
            <w:r w:rsidR="00490F7D">
              <w:t>.</w:t>
            </w:r>
          </w:p>
        </w:tc>
        <w:tc>
          <w:tcPr>
            <w:tcW w:w="1980" w:type="dxa"/>
            <w:vAlign w:val="center"/>
          </w:tcPr>
          <w:p w14:paraId="0625FCAD" w14:textId="685C6BB4" w:rsidR="00221F97" w:rsidRPr="00B129A8" w:rsidRDefault="009B5F43" w:rsidP="00770012">
            <w:pPr>
              <w:spacing w:line="276" w:lineRule="auto"/>
              <w:jc w:val="center"/>
            </w:pPr>
            <w:r w:rsidRPr="00B129A8">
              <w:t>A</w:t>
            </w:r>
            <w:r w:rsidR="00490F7D">
              <w:t>.</w:t>
            </w:r>
            <w:r w:rsidRPr="00B129A8">
              <w:t xml:space="preserve"> Čepulis</w:t>
            </w:r>
          </w:p>
          <w:p w14:paraId="7A5B3DA1"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95" w:type="dxa"/>
            <w:vAlign w:val="center"/>
          </w:tcPr>
          <w:p w14:paraId="19583FF4" w14:textId="77777777" w:rsidR="00221F97" w:rsidRPr="00B129A8" w:rsidRDefault="009B5F43" w:rsidP="00770012">
            <w:pPr>
              <w:spacing w:line="276" w:lineRule="auto"/>
              <w:jc w:val="center"/>
            </w:pPr>
            <w:r w:rsidRPr="00B129A8">
              <w:t xml:space="preserve">II </w:t>
            </w:r>
            <w:proofErr w:type="spellStart"/>
            <w:r w:rsidRPr="00B129A8">
              <w:t>ketv</w:t>
            </w:r>
            <w:proofErr w:type="spellEnd"/>
            <w:r w:rsidRPr="00B129A8">
              <w:t>.</w:t>
            </w:r>
          </w:p>
        </w:tc>
        <w:tc>
          <w:tcPr>
            <w:tcW w:w="1425" w:type="dxa"/>
            <w:vAlign w:val="center"/>
          </w:tcPr>
          <w:p w14:paraId="699A2DDC" w14:textId="77777777" w:rsidR="00221F97" w:rsidRPr="00B129A8" w:rsidRDefault="009B5F43" w:rsidP="00770012">
            <w:pPr>
              <w:tabs>
                <w:tab w:val="left" w:pos="1627"/>
              </w:tabs>
              <w:spacing w:line="276" w:lineRule="auto"/>
              <w:jc w:val="center"/>
            </w:pPr>
            <w:r w:rsidRPr="00B129A8">
              <w:t>TŪM</w:t>
            </w:r>
          </w:p>
        </w:tc>
      </w:tr>
      <w:tr w:rsidR="00221F97" w:rsidRPr="00B129A8" w14:paraId="79CBCF55" w14:textId="77777777">
        <w:trPr>
          <w:trHeight w:val="350"/>
        </w:trPr>
        <w:tc>
          <w:tcPr>
            <w:tcW w:w="1110" w:type="dxa"/>
          </w:tcPr>
          <w:p w14:paraId="18E1A397" w14:textId="77777777" w:rsidR="00221F97" w:rsidRPr="00B129A8" w:rsidRDefault="00221F97" w:rsidP="00770012">
            <w:pPr>
              <w:pBdr>
                <w:top w:val="nil"/>
                <w:left w:val="nil"/>
                <w:bottom w:val="nil"/>
                <w:right w:val="nil"/>
                <w:between w:val="nil"/>
              </w:pBdr>
              <w:spacing w:line="276" w:lineRule="auto"/>
              <w:jc w:val="center"/>
              <w:rPr>
                <w:color w:val="000000"/>
                <w:highlight w:val="cyan"/>
              </w:rPr>
            </w:pPr>
          </w:p>
        </w:tc>
        <w:tc>
          <w:tcPr>
            <w:tcW w:w="1635" w:type="dxa"/>
            <w:vAlign w:val="center"/>
          </w:tcPr>
          <w:p w14:paraId="234DA170" w14:textId="77777777" w:rsidR="00221F97" w:rsidRPr="00B129A8" w:rsidRDefault="009B5F43" w:rsidP="00770012">
            <w:pPr>
              <w:spacing w:line="276" w:lineRule="auto"/>
              <w:jc w:val="center"/>
              <w:rPr>
                <w:b/>
                <w:color w:val="000000"/>
              </w:rPr>
            </w:pPr>
            <w:r w:rsidRPr="00B129A8">
              <w:rPr>
                <w:b/>
              </w:rPr>
              <w:t>03-01-01-03</w:t>
            </w:r>
          </w:p>
        </w:tc>
        <w:tc>
          <w:tcPr>
            <w:tcW w:w="2520" w:type="dxa"/>
            <w:vAlign w:val="center"/>
          </w:tcPr>
          <w:p w14:paraId="74370766" w14:textId="63E9C208" w:rsidR="00221F97" w:rsidRPr="00B129A8" w:rsidRDefault="009B5F43" w:rsidP="00770012">
            <w:pPr>
              <w:tabs>
                <w:tab w:val="left" w:pos="625"/>
                <w:tab w:val="left" w:pos="1182"/>
              </w:tabs>
              <w:spacing w:line="276" w:lineRule="auto"/>
            </w:pPr>
            <w:r w:rsidRPr="00B129A8">
              <w:t>Edukacinių veiklų, renginių organizavimas</w:t>
            </w:r>
            <w:r w:rsidR="00490F7D">
              <w:t>.</w:t>
            </w:r>
          </w:p>
        </w:tc>
        <w:tc>
          <w:tcPr>
            <w:tcW w:w="4785" w:type="dxa"/>
            <w:vAlign w:val="center"/>
          </w:tcPr>
          <w:p w14:paraId="3B8AC814" w14:textId="0124C948" w:rsidR="00221F97" w:rsidRPr="00B129A8" w:rsidRDefault="009B5F43" w:rsidP="00770012">
            <w:pPr>
              <w:spacing w:line="276" w:lineRule="auto"/>
              <w:jc w:val="both"/>
            </w:pPr>
            <w:r w:rsidRPr="00B129A8">
              <w:t xml:space="preserve">Pravestos ne mažiau 2 atviros edukacinės </w:t>
            </w:r>
            <w:r w:rsidRPr="00B129A8">
              <w:t>veiklos/renginiai</w:t>
            </w:r>
          </w:p>
        </w:tc>
        <w:tc>
          <w:tcPr>
            <w:tcW w:w="1980" w:type="dxa"/>
            <w:vAlign w:val="center"/>
          </w:tcPr>
          <w:p w14:paraId="562A7005" w14:textId="4E752984" w:rsidR="00221F97" w:rsidRPr="00490F7D" w:rsidRDefault="009B5F43" w:rsidP="00770012">
            <w:pPr>
              <w:spacing w:line="276" w:lineRule="auto"/>
              <w:jc w:val="center"/>
              <w:rPr>
                <w:sz w:val="20"/>
                <w:szCs w:val="20"/>
              </w:rPr>
            </w:pPr>
            <w:r w:rsidRPr="00490F7D">
              <w:rPr>
                <w:sz w:val="20"/>
                <w:szCs w:val="20"/>
              </w:rPr>
              <w:t>J.</w:t>
            </w:r>
            <w:r w:rsidR="00490F7D" w:rsidRPr="00490F7D">
              <w:rPr>
                <w:sz w:val="20"/>
                <w:szCs w:val="20"/>
              </w:rPr>
              <w:t xml:space="preserve"> </w:t>
            </w:r>
            <w:r w:rsidRPr="00490F7D">
              <w:rPr>
                <w:sz w:val="20"/>
                <w:szCs w:val="20"/>
              </w:rPr>
              <w:t>Sadauskaitė-Barysienė</w:t>
            </w:r>
          </w:p>
          <w:p w14:paraId="351857F8" w14:textId="7FC69A92" w:rsidR="00221F97" w:rsidRPr="00490F7D" w:rsidRDefault="009B5F43" w:rsidP="00770012">
            <w:pPr>
              <w:spacing w:line="276" w:lineRule="auto"/>
              <w:jc w:val="center"/>
              <w:rPr>
                <w:sz w:val="22"/>
                <w:szCs w:val="22"/>
              </w:rPr>
            </w:pPr>
            <w:r w:rsidRPr="00490F7D">
              <w:rPr>
                <w:sz w:val="20"/>
                <w:szCs w:val="20"/>
              </w:rPr>
              <w:t>K.</w:t>
            </w:r>
            <w:r w:rsidR="00490F7D" w:rsidRPr="00490F7D">
              <w:rPr>
                <w:sz w:val="20"/>
                <w:szCs w:val="20"/>
              </w:rPr>
              <w:t xml:space="preserve"> </w:t>
            </w:r>
            <w:proofErr w:type="spellStart"/>
            <w:r w:rsidRPr="00490F7D">
              <w:rPr>
                <w:sz w:val="20"/>
                <w:szCs w:val="20"/>
              </w:rPr>
              <w:t>Dzeventlauskienė</w:t>
            </w:r>
            <w:proofErr w:type="spellEnd"/>
          </w:p>
        </w:tc>
        <w:tc>
          <w:tcPr>
            <w:tcW w:w="1395" w:type="dxa"/>
            <w:vAlign w:val="center"/>
          </w:tcPr>
          <w:p w14:paraId="01F38B02" w14:textId="77777777" w:rsidR="00221F97" w:rsidRPr="00B129A8" w:rsidRDefault="009B5F43" w:rsidP="00770012">
            <w:pPr>
              <w:spacing w:line="276" w:lineRule="auto"/>
              <w:jc w:val="center"/>
            </w:pPr>
            <w:r w:rsidRPr="00B129A8">
              <w:t>II-IV ketvirtis</w:t>
            </w:r>
          </w:p>
        </w:tc>
        <w:tc>
          <w:tcPr>
            <w:tcW w:w="1425" w:type="dxa"/>
            <w:vAlign w:val="center"/>
          </w:tcPr>
          <w:p w14:paraId="77286AE5" w14:textId="6116D9D1" w:rsidR="00221F97" w:rsidRPr="00B129A8" w:rsidRDefault="003D3B23" w:rsidP="00770012">
            <w:pPr>
              <w:tabs>
                <w:tab w:val="left" w:pos="1627"/>
              </w:tabs>
              <w:spacing w:line="276" w:lineRule="auto"/>
              <w:jc w:val="center"/>
            </w:pPr>
            <w:r>
              <w:t>M</w:t>
            </w:r>
            <w:r w:rsidRPr="00B129A8">
              <w:t>K</w:t>
            </w:r>
          </w:p>
          <w:p w14:paraId="6499C29C" w14:textId="77777777" w:rsidR="00221F97" w:rsidRPr="00B129A8" w:rsidRDefault="009B5F43" w:rsidP="00770012">
            <w:pPr>
              <w:tabs>
                <w:tab w:val="left" w:pos="1627"/>
              </w:tabs>
              <w:spacing w:line="276" w:lineRule="auto"/>
              <w:jc w:val="center"/>
            </w:pPr>
            <w:r w:rsidRPr="00B129A8">
              <w:t>ŽR</w:t>
            </w:r>
          </w:p>
        </w:tc>
      </w:tr>
      <w:tr w:rsidR="00221F97" w:rsidRPr="00B129A8" w14:paraId="641090BF" w14:textId="77777777">
        <w:trPr>
          <w:trHeight w:val="480"/>
        </w:trPr>
        <w:tc>
          <w:tcPr>
            <w:tcW w:w="1110" w:type="dxa"/>
            <w:shd w:val="clear" w:color="auto" w:fill="EBF1DD"/>
          </w:tcPr>
          <w:p w14:paraId="1ADDE8F7" w14:textId="77777777" w:rsidR="00221F97" w:rsidRPr="00B129A8" w:rsidRDefault="00221F97" w:rsidP="00770012">
            <w:pPr>
              <w:pBdr>
                <w:top w:val="nil"/>
                <w:left w:val="nil"/>
                <w:bottom w:val="nil"/>
                <w:right w:val="nil"/>
                <w:between w:val="nil"/>
              </w:pBdr>
              <w:spacing w:line="276" w:lineRule="auto"/>
              <w:jc w:val="center"/>
              <w:rPr>
                <w:color w:val="000000"/>
              </w:rPr>
            </w:pPr>
          </w:p>
        </w:tc>
        <w:tc>
          <w:tcPr>
            <w:tcW w:w="1635" w:type="dxa"/>
            <w:shd w:val="clear" w:color="auto" w:fill="EBF1DD"/>
            <w:vAlign w:val="center"/>
          </w:tcPr>
          <w:p w14:paraId="4E3F1396" w14:textId="77777777" w:rsidR="00221F97" w:rsidRPr="00B129A8" w:rsidRDefault="009B5F43" w:rsidP="00770012">
            <w:pPr>
              <w:spacing w:line="276" w:lineRule="auto"/>
              <w:jc w:val="center"/>
              <w:rPr>
                <w:b/>
              </w:rPr>
            </w:pPr>
            <w:r w:rsidRPr="00B129A8">
              <w:rPr>
                <w:b/>
                <w:color w:val="000000"/>
              </w:rPr>
              <w:t>03-01-02</w:t>
            </w:r>
          </w:p>
        </w:tc>
        <w:tc>
          <w:tcPr>
            <w:tcW w:w="12105" w:type="dxa"/>
            <w:gridSpan w:val="5"/>
            <w:shd w:val="clear" w:color="auto" w:fill="EBF1DD"/>
            <w:vAlign w:val="center"/>
          </w:tcPr>
          <w:p w14:paraId="64DF42BF" w14:textId="77777777" w:rsidR="00221F97" w:rsidRPr="00B129A8" w:rsidRDefault="009B5F43" w:rsidP="00770012">
            <w:pPr>
              <w:tabs>
                <w:tab w:val="left" w:pos="1627"/>
              </w:tabs>
              <w:spacing w:line="276" w:lineRule="auto"/>
              <w:rPr>
                <w:b/>
                <w:color w:val="000000"/>
              </w:rPr>
            </w:pPr>
            <w:r w:rsidRPr="00B129A8">
              <w:rPr>
                <w:b/>
                <w:color w:val="000000"/>
              </w:rPr>
              <w:t>Įrengti Dailės studiją ir aprūpinti priemonėmis bei įranga.</w:t>
            </w:r>
          </w:p>
        </w:tc>
      </w:tr>
      <w:tr w:rsidR="00221F97" w:rsidRPr="00B129A8" w14:paraId="47D7BB4F" w14:textId="77777777">
        <w:trPr>
          <w:trHeight w:val="480"/>
        </w:trPr>
        <w:tc>
          <w:tcPr>
            <w:tcW w:w="1110" w:type="dxa"/>
          </w:tcPr>
          <w:p w14:paraId="6A8DD6C9"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5E75D055" w14:textId="77777777" w:rsidR="00221F97" w:rsidRPr="00B129A8" w:rsidRDefault="009B5F43" w:rsidP="00770012">
            <w:pPr>
              <w:spacing w:line="276" w:lineRule="auto"/>
              <w:jc w:val="center"/>
              <w:rPr>
                <w:b/>
              </w:rPr>
            </w:pPr>
            <w:r w:rsidRPr="00B129A8">
              <w:rPr>
                <w:b/>
              </w:rPr>
              <w:t>03-01-02-01</w:t>
            </w:r>
          </w:p>
        </w:tc>
        <w:tc>
          <w:tcPr>
            <w:tcW w:w="2520" w:type="dxa"/>
          </w:tcPr>
          <w:p w14:paraId="68C63B9F" w14:textId="647763AF"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t xml:space="preserve">Dailės studijos remonto VP specifikacijos sąlygų, sutarties parengimas ir </w:t>
            </w:r>
            <w:r w:rsidRPr="00B129A8">
              <w:t>įgyvendinimas</w:t>
            </w:r>
            <w:r w:rsidR="00490F7D">
              <w:t>.</w:t>
            </w:r>
          </w:p>
        </w:tc>
        <w:tc>
          <w:tcPr>
            <w:tcW w:w="4785" w:type="dxa"/>
            <w:vAlign w:val="center"/>
          </w:tcPr>
          <w:p w14:paraId="17EA2E70" w14:textId="149EEAB7" w:rsidR="00221F97" w:rsidRPr="00B129A8" w:rsidRDefault="009B5F43" w:rsidP="00770012">
            <w:pPr>
              <w:spacing w:line="276" w:lineRule="auto"/>
              <w:jc w:val="both"/>
            </w:pPr>
            <w:r w:rsidRPr="00B129A8">
              <w:t>Paskelbtas pirkimas CVP IS sistemoje, nustatytas laimėtojas. Suremontuotos patalpos, įsisavintos TŪM projekto lėšos</w:t>
            </w:r>
            <w:r w:rsidR="00490F7D">
              <w:t>.</w:t>
            </w:r>
          </w:p>
        </w:tc>
        <w:tc>
          <w:tcPr>
            <w:tcW w:w="1980" w:type="dxa"/>
            <w:vAlign w:val="center"/>
          </w:tcPr>
          <w:p w14:paraId="0E0432D7" w14:textId="153931F4" w:rsidR="00221F97" w:rsidRPr="00B129A8" w:rsidRDefault="009B5F43" w:rsidP="00770012">
            <w:pPr>
              <w:pBdr>
                <w:top w:val="nil"/>
                <w:left w:val="nil"/>
                <w:bottom w:val="nil"/>
                <w:right w:val="nil"/>
                <w:between w:val="nil"/>
              </w:pBdr>
              <w:spacing w:line="276" w:lineRule="auto"/>
              <w:jc w:val="center"/>
            </w:pPr>
            <w:r w:rsidRPr="00B129A8">
              <w:t>A</w:t>
            </w:r>
            <w:r w:rsidR="00490F7D">
              <w:t>.</w:t>
            </w:r>
            <w:r w:rsidRPr="00B129A8">
              <w:t xml:space="preserve"> Čepulis</w:t>
            </w:r>
          </w:p>
          <w:p w14:paraId="521F25C4" w14:textId="77777777" w:rsidR="00221F97" w:rsidRPr="00B129A8" w:rsidRDefault="009B5F43" w:rsidP="00770012">
            <w:pPr>
              <w:pBdr>
                <w:top w:val="nil"/>
                <w:left w:val="nil"/>
                <w:bottom w:val="nil"/>
                <w:right w:val="nil"/>
                <w:between w:val="nil"/>
              </w:pBdr>
              <w:spacing w:line="276" w:lineRule="auto"/>
              <w:jc w:val="center"/>
            </w:pPr>
            <w:r w:rsidRPr="00B129A8">
              <w:t xml:space="preserve">S. </w:t>
            </w:r>
            <w:proofErr w:type="spellStart"/>
            <w:r w:rsidRPr="00B129A8">
              <w:t>Petryla</w:t>
            </w:r>
            <w:proofErr w:type="spellEnd"/>
          </w:p>
        </w:tc>
        <w:tc>
          <w:tcPr>
            <w:tcW w:w="1395" w:type="dxa"/>
            <w:vAlign w:val="center"/>
          </w:tcPr>
          <w:p w14:paraId="0FF8AADF" w14:textId="77777777" w:rsidR="00221F97" w:rsidRPr="00B129A8" w:rsidRDefault="009B5F43" w:rsidP="00770012">
            <w:pPr>
              <w:spacing w:line="276" w:lineRule="auto"/>
              <w:jc w:val="center"/>
              <w:rPr>
                <w:color w:val="000000"/>
              </w:rPr>
            </w:pPr>
            <w:r w:rsidRPr="00B129A8">
              <w:t xml:space="preserve">I </w:t>
            </w:r>
            <w:proofErr w:type="spellStart"/>
            <w:r w:rsidRPr="00B129A8">
              <w:t>ketv</w:t>
            </w:r>
            <w:proofErr w:type="spellEnd"/>
            <w:r w:rsidRPr="00B129A8">
              <w:t>.</w:t>
            </w:r>
          </w:p>
        </w:tc>
        <w:tc>
          <w:tcPr>
            <w:tcW w:w="1425" w:type="dxa"/>
            <w:vAlign w:val="center"/>
          </w:tcPr>
          <w:p w14:paraId="51BFD83F" w14:textId="77777777" w:rsidR="00221F97" w:rsidRPr="00B129A8" w:rsidRDefault="009B5F43" w:rsidP="00770012">
            <w:pPr>
              <w:tabs>
                <w:tab w:val="left" w:pos="1627"/>
              </w:tabs>
              <w:spacing w:line="276" w:lineRule="auto"/>
              <w:jc w:val="center"/>
              <w:rPr>
                <w:color w:val="000000"/>
              </w:rPr>
            </w:pPr>
            <w:r w:rsidRPr="00B129A8">
              <w:t>TŪM</w:t>
            </w:r>
          </w:p>
        </w:tc>
      </w:tr>
      <w:tr w:rsidR="00221F97" w:rsidRPr="00B129A8" w14:paraId="5394C66E" w14:textId="77777777">
        <w:trPr>
          <w:trHeight w:val="480"/>
        </w:trPr>
        <w:tc>
          <w:tcPr>
            <w:tcW w:w="1110" w:type="dxa"/>
          </w:tcPr>
          <w:p w14:paraId="3A39980C"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4E8ACFBD" w14:textId="77777777" w:rsidR="00221F97" w:rsidRPr="00B129A8" w:rsidRDefault="009B5F43" w:rsidP="00770012">
            <w:pPr>
              <w:spacing w:line="276" w:lineRule="auto"/>
              <w:jc w:val="center"/>
              <w:rPr>
                <w:b/>
              </w:rPr>
            </w:pPr>
            <w:r w:rsidRPr="00B129A8">
              <w:rPr>
                <w:b/>
              </w:rPr>
              <w:t>03-01-02-02</w:t>
            </w:r>
          </w:p>
        </w:tc>
        <w:tc>
          <w:tcPr>
            <w:tcW w:w="2520" w:type="dxa"/>
          </w:tcPr>
          <w:p w14:paraId="3E505529" w14:textId="53382C0E"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t xml:space="preserve">Dailės studijos priemonių įsigijimui </w:t>
            </w:r>
            <w:r w:rsidRPr="00B129A8">
              <w:lastRenderedPageBreak/>
              <w:t xml:space="preserve">VP specifikacijos sąlygų, sutarties </w:t>
            </w:r>
            <w:r w:rsidRPr="00B129A8">
              <w:t>parengimas ir įgyvendinimas</w:t>
            </w:r>
            <w:r w:rsidR="00490F7D">
              <w:t>.</w:t>
            </w:r>
          </w:p>
        </w:tc>
        <w:tc>
          <w:tcPr>
            <w:tcW w:w="4785" w:type="dxa"/>
            <w:vAlign w:val="center"/>
          </w:tcPr>
          <w:p w14:paraId="2ADFD505" w14:textId="2F9F31EB" w:rsidR="00221F97" w:rsidRPr="00B129A8" w:rsidRDefault="009B5F43" w:rsidP="00770012">
            <w:pPr>
              <w:spacing w:line="276" w:lineRule="auto"/>
              <w:jc w:val="both"/>
            </w:pPr>
            <w:r w:rsidRPr="00B129A8">
              <w:lastRenderedPageBreak/>
              <w:t>Įvykdyta VP apklausa, nustatytas laimėtojas, įsigytos Dailės studijos priemonės</w:t>
            </w:r>
            <w:r w:rsidR="00490F7D">
              <w:t>.</w:t>
            </w:r>
          </w:p>
        </w:tc>
        <w:tc>
          <w:tcPr>
            <w:tcW w:w="1980" w:type="dxa"/>
            <w:vAlign w:val="center"/>
          </w:tcPr>
          <w:p w14:paraId="67FBF376" w14:textId="5C54D5A2" w:rsidR="00221F97" w:rsidRPr="00B129A8" w:rsidRDefault="009B5F43" w:rsidP="00770012">
            <w:pPr>
              <w:pBdr>
                <w:top w:val="nil"/>
                <w:left w:val="nil"/>
                <w:bottom w:val="nil"/>
                <w:right w:val="nil"/>
                <w:between w:val="nil"/>
              </w:pBdr>
              <w:spacing w:line="276" w:lineRule="auto"/>
              <w:jc w:val="center"/>
            </w:pPr>
            <w:r w:rsidRPr="00B129A8">
              <w:t>A.</w:t>
            </w:r>
            <w:r w:rsidR="003D3B23">
              <w:t xml:space="preserve"> </w:t>
            </w:r>
            <w:r w:rsidRPr="00B129A8">
              <w:t>Čepulis</w:t>
            </w:r>
          </w:p>
          <w:p w14:paraId="47B7DD1E" w14:textId="3D948357" w:rsidR="00221F97" w:rsidRPr="00B129A8" w:rsidRDefault="009B5F43" w:rsidP="00770012">
            <w:pPr>
              <w:pBdr>
                <w:top w:val="nil"/>
                <w:left w:val="nil"/>
                <w:bottom w:val="nil"/>
                <w:right w:val="nil"/>
                <w:between w:val="nil"/>
              </w:pBdr>
              <w:spacing w:line="276" w:lineRule="auto"/>
              <w:jc w:val="center"/>
            </w:pPr>
            <w:r w:rsidRPr="00B129A8">
              <w:t>S.</w:t>
            </w:r>
            <w:r w:rsidR="003D3B23">
              <w:t xml:space="preserve"> </w:t>
            </w:r>
            <w:proofErr w:type="spellStart"/>
            <w:r w:rsidRPr="00B129A8">
              <w:t>Petryla</w:t>
            </w:r>
            <w:proofErr w:type="spellEnd"/>
          </w:p>
        </w:tc>
        <w:tc>
          <w:tcPr>
            <w:tcW w:w="1395" w:type="dxa"/>
            <w:vAlign w:val="center"/>
          </w:tcPr>
          <w:p w14:paraId="73AAAD46" w14:textId="77777777" w:rsidR="00221F97" w:rsidRPr="00B129A8" w:rsidRDefault="009B5F43" w:rsidP="00770012">
            <w:pPr>
              <w:spacing w:line="276" w:lineRule="auto"/>
              <w:jc w:val="center"/>
              <w:rPr>
                <w:color w:val="000000"/>
              </w:rPr>
            </w:pPr>
            <w:r w:rsidRPr="00B129A8">
              <w:t xml:space="preserve">I </w:t>
            </w:r>
            <w:proofErr w:type="spellStart"/>
            <w:r w:rsidRPr="00B129A8">
              <w:t>ketv</w:t>
            </w:r>
            <w:proofErr w:type="spellEnd"/>
            <w:r w:rsidRPr="00B129A8">
              <w:t>.</w:t>
            </w:r>
          </w:p>
        </w:tc>
        <w:tc>
          <w:tcPr>
            <w:tcW w:w="1425" w:type="dxa"/>
            <w:vAlign w:val="center"/>
          </w:tcPr>
          <w:p w14:paraId="75C64D6A" w14:textId="77777777" w:rsidR="00221F97" w:rsidRPr="00B129A8" w:rsidRDefault="009B5F43" w:rsidP="00770012">
            <w:pPr>
              <w:tabs>
                <w:tab w:val="left" w:pos="1627"/>
              </w:tabs>
              <w:spacing w:line="276" w:lineRule="auto"/>
              <w:jc w:val="center"/>
              <w:rPr>
                <w:color w:val="000000"/>
              </w:rPr>
            </w:pPr>
            <w:r w:rsidRPr="00B129A8">
              <w:t>TŪM</w:t>
            </w:r>
          </w:p>
        </w:tc>
      </w:tr>
      <w:tr w:rsidR="00221F97" w:rsidRPr="00B129A8" w14:paraId="12D5C30B" w14:textId="77777777">
        <w:trPr>
          <w:trHeight w:val="480"/>
        </w:trPr>
        <w:tc>
          <w:tcPr>
            <w:tcW w:w="1110" w:type="dxa"/>
          </w:tcPr>
          <w:p w14:paraId="0D8D4B99"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0099D3B3" w14:textId="77777777" w:rsidR="00221F97" w:rsidRPr="00B129A8" w:rsidRDefault="009B5F43" w:rsidP="00770012">
            <w:pPr>
              <w:spacing w:line="276" w:lineRule="auto"/>
              <w:jc w:val="center"/>
              <w:rPr>
                <w:b/>
              </w:rPr>
            </w:pPr>
            <w:r w:rsidRPr="00B129A8">
              <w:rPr>
                <w:b/>
              </w:rPr>
              <w:t>03-01-02-03</w:t>
            </w:r>
          </w:p>
        </w:tc>
        <w:tc>
          <w:tcPr>
            <w:tcW w:w="2520" w:type="dxa"/>
          </w:tcPr>
          <w:p w14:paraId="285B2676" w14:textId="2CFEFC1D" w:rsidR="00221F97" w:rsidRPr="00B129A8" w:rsidRDefault="009B5F43" w:rsidP="00770012">
            <w:pPr>
              <w:pBdr>
                <w:top w:val="nil"/>
                <w:left w:val="nil"/>
                <w:bottom w:val="nil"/>
                <w:right w:val="nil"/>
                <w:between w:val="nil"/>
              </w:pBdr>
              <w:tabs>
                <w:tab w:val="left" w:pos="625"/>
                <w:tab w:val="left" w:pos="1182"/>
              </w:tabs>
              <w:spacing w:line="276" w:lineRule="auto"/>
            </w:pPr>
            <w:r w:rsidRPr="00B129A8">
              <w:t>Pamokų, parodų, edukacinių veiklų organizavimas Dailės studijoje</w:t>
            </w:r>
            <w:r w:rsidR="00490F7D">
              <w:t>.</w:t>
            </w:r>
          </w:p>
        </w:tc>
        <w:tc>
          <w:tcPr>
            <w:tcW w:w="4785" w:type="dxa"/>
            <w:vAlign w:val="center"/>
          </w:tcPr>
          <w:p w14:paraId="4BDF4BB1" w14:textId="77777777" w:rsidR="00221F97" w:rsidRPr="00B129A8" w:rsidRDefault="009B5F43" w:rsidP="00770012">
            <w:pPr>
              <w:spacing w:line="276" w:lineRule="auto"/>
              <w:jc w:val="both"/>
            </w:pPr>
            <w:r w:rsidRPr="00B129A8">
              <w:t xml:space="preserve">Pravestos ne mažiau 2 atviros </w:t>
            </w:r>
            <w:r w:rsidRPr="00B129A8">
              <w:t>pamokos, organizuota ne mažiau 2 parodos ir/ar edukacinės veiklos</w:t>
            </w:r>
          </w:p>
        </w:tc>
        <w:tc>
          <w:tcPr>
            <w:tcW w:w="1980" w:type="dxa"/>
            <w:vAlign w:val="center"/>
          </w:tcPr>
          <w:p w14:paraId="3488B03F" w14:textId="5F32E951" w:rsidR="00221F97" w:rsidRPr="00B129A8" w:rsidRDefault="009B5F43" w:rsidP="00770012">
            <w:pPr>
              <w:pBdr>
                <w:top w:val="nil"/>
                <w:left w:val="nil"/>
                <w:bottom w:val="nil"/>
                <w:right w:val="nil"/>
                <w:between w:val="nil"/>
              </w:pBdr>
              <w:spacing w:line="276" w:lineRule="auto"/>
              <w:jc w:val="center"/>
            </w:pPr>
            <w:r w:rsidRPr="00B129A8">
              <w:t>L.</w:t>
            </w:r>
            <w:r w:rsidR="003D3B23">
              <w:t xml:space="preserve"> </w:t>
            </w:r>
            <w:proofErr w:type="spellStart"/>
            <w:r w:rsidRPr="00B129A8">
              <w:t>Gutauskienė</w:t>
            </w:r>
            <w:proofErr w:type="spellEnd"/>
          </w:p>
        </w:tc>
        <w:tc>
          <w:tcPr>
            <w:tcW w:w="1395" w:type="dxa"/>
            <w:vAlign w:val="center"/>
          </w:tcPr>
          <w:p w14:paraId="7ADE357A" w14:textId="1488D9C3" w:rsidR="00221F97" w:rsidRPr="00B129A8" w:rsidRDefault="009B5F43" w:rsidP="00770012">
            <w:pPr>
              <w:spacing w:line="276" w:lineRule="auto"/>
              <w:jc w:val="center"/>
            </w:pPr>
            <w:r w:rsidRPr="00B129A8">
              <w:t xml:space="preserve">III-IV </w:t>
            </w:r>
            <w:proofErr w:type="spellStart"/>
            <w:r w:rsidRPr="00B129A8">
              <w:t>ket</w:t>
            </w:r>
            <w:r w:rsidR="003D3B23">
              <w:t>v</w:t>
            </w:r>
            <w:proofErr w:type="spellEnd"/>
            <w:r w:rsidR="003D3B23">
              <w:t>.</w:t>
            </w:r>
          </w:p>
        </w:tc>
        <w:tc>
          <w:tcPr>
            <w:tcW w:w="1425" w:type="dxa"/>
            <w:vAlign w:val="center"/>
          </w:tcPr>
          <w:p w14:paraId="39B68C4C" w14:textId="44AF07CF" w:rsidR="00221F97" w:rsidRPr="00B129A8" w:rsidRDefault="003D3B23" w:rsidP="00770012">
            <w:pPr>
              <w:tabs>
                <w:tab w:val="left" w:pos="1627"/>
              </w:tabs>
              <w:spacing w:line="276" w:lineRule="auto"/>
              <w:jc w:val="center"/>
            </w:pPr>
            <w:r>
              <w:t>M</w:t>
            </w:r>
            <w:r w:rsidRPr="00B129A8">
              <w:t>K</w:t>
            </w:r>
          </w:p>
          <w:p w14:paraId="2B310691" w14:textId="77777777" w:rsidR="00221F97" w:rsidRPr="00B129A8" w:rsidRDefault="009B5F43" w:rsidP="00770012">
            <w:pPr>
              <w:tabs>
                <w:tab w:val="left" w:pos="1627"/>
              </w:tabs>
              <w:spacing w:line="276" w:lineRule="auto"/>
              <w:jc w:val="center"/>
            </w:pPr>
            <w:r w:rsidRPr="00B129A8">
              <w:t>ŽR</w:t>
            </w:r>
          </w:p>
        </w:tc>
      </w:tr>
    </w:tbl>
    <w:tbl>
      <w:tblPr>
        <w:tblStyle w:val="a4"/>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10"/>
        <w:gridCol w:w="1635"/>
        <w:gridCol w:w="2520"/>
        <w:gridCol w:w="4770"/>
        <w:gridCol w:w="2010"/>
        <w:gridCol w:w="1380"/>
        <w:gridCol w:w="1425"/>
      </w:tblGrid>
      <w:tr w:rsidR="00221F97" w:rsidRPr="00B129A8" w14:paraId="7C9DCD8D" w14:textId="77777777">
        <w:trPr>
          <w:trHeight w:val="480"/>
        </w:trPr>
        <w:tc>
          <w:tcPr>
            <w:tcW w:w="1110" w:type="dxa"/>
            <w:shd w:val="clear" w:color="auto" w:fill="EBF1DD"/>
          </w:tcPr>
          <w:p w14:paraId="28AE9FC0" w14:textId="77777777" w:rsidR="00221F97" w:rsidRPr="00B129A8" w:rsidRDefault="00221F97" w:rsidP="00770012">
            <w:pPr>
              <w:pBdr>
                <w:top w:val="nil"/>
                <w:left w:val="nil"/>
                <w:bottom w:val="nil"/>
                <w:right w:val="nil"/>
                <w:between w:val="nil"/>
              </w:pBdr>
              <w:spacing w:line="276" w:lineRule="auto"/>
              <w:jc w:val="center"/>
              <w:rPr>
                <w:b/>
                <w:color w:val="000000"/>
              </w:rPr>
            </w:pPr>
          </w:p>
        </w:tc>
        <w:tc>
          <w:tcPr>
            <w:tcW w:w="1635" w:type="dxa"/>
            <w:shd w:val="clear" w:color="auto" w:fill="EBF1DD"/>
            <w:vAlign w:val="center"/>
          </w:tcPr>
          <w:p w14:paraId="4E335999"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03-01-03</w:t>
            </w:r>
          </w:p>
        </w:tc>
        <w:tc>
          <w:tcPr>
            <w:tcW w:w="12105" w:type="dxa"/>
            <w:gridSpan w:val="5"/>
            <w:shd w:val="clear" w:color="auto" w:fill="EBF1DD"/>
            <w:vAlign w:val="center"/>
          </w:tcPr>
          <w:p w14:paraId="23011C0C" w14:textId="77777777" w:rsidR="00221F97" w:rsidRPr="00B129A8" w:rsidRDefault="009B5F43" w:rsidP="00770012">
            <w:pPr>
              <w:pBdr>
                <w:top w:val="nil"/>
                <w:left w:val="nil"/>
                <w:bottom w:val="nil"/>
                <w:right w:val="nil"/>
                <w:between w:val="nil"/>
              </w:pBdr>
              <w:tabs>
                <w:tab w:val="left" w:pos="1627"/>
              </w:tabs>
              <w:spacing w:line="276" w:lineRule="auto"/>
              <w:rPr>
                <w:b/>
                <w:color w:val="000000"/>
              </w:rPr>
            </w:pPr>
            <w:r w:rsidRPr="00B129A8">
              <w:rPr>
                <w:b/>
                <w:color w:val="000000"/>
              </w:rPr>
              <w:t>Įrengti Muzikos studiją ir aprūpinti priemonėmis bei įranga.</w:t>
            </w:r>
          </w:p>
        </w:tc>
      </w:tr>
      <w:tr w:rsidR="00221F97" w:rsidRPr="00B129A8" w14:paraId="1631BA1B" w14:textId="77777777">
        <w:trPr>
          <w:trHeight w:val="538"/>
        </w:trPr>
        <w:tc>
          <w:tcPr>
            <w:tcW w:w="1110" w:type="dxa"/>
          </w:tcPr>
          <w:p w14:paraId="4CE38838" w14:textId="77777777" w:rsidR="00221F97" w:rsidRPr="00B129A8" w:rsidRDefault="00221F97" w:rsidP="00770012">
            <w:pPr>
              <w:pBdr>
                <w:top w:val="nil"/>
                <w:left w:val="nil"/>
                <w:bottom w:val="nil"/>
                <w:right w:val="nil"/>
                <w:between w:val="nil"/>
              </w:pBdr>
              <w:spacing w:line="276" w:lineRule="auto"/>
              <w:jc w:val="center"/>
              <w:rPr>
                <w:color w:val="000000"/>
                <w:highlight w:val="cyan"/>
              </w:rPr>
            </w:pPr>
          </w:p>
        </w:tc>
        <w:tc>
          <w:tcPr>
            <w:tcW w:w="1635" w:type="dxa"/>
            <w:vAlign w:val="center"/>
          </w:tcPr>
          <w:p w14:paraId="4FED98B2" w14:textId="77777777" w:rsidR="00221F97" w:rsidRPr="00B129A8" w:rsidRDefault="009B5F43" w:rsidP="00770012">
            <w:pPr>
              <w:spacing w:line="276" w:lineRule="auto"/>
              <w:jc w:val="center"/>
              <w:rPr>
                <w:b/>
              </w:rPr>
            </w:pPr>
            <w:r w:rsidRPr="00B129A8">
              <w:rPr>
                <w:b/>
              </w:rPr>
              <w:t>03-01-03-01</w:t>
            </w:r>
          </w:p>
        </w:tc>
        <w:tc>
          <w:tcPr>
            <w:tcW w:w="2520"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vAlign w:val="center"/>
          </w:tcPr>
          <w:p w14:paraId="6907C206" w14:textId="56B42BBD" w:rsidR="00221F97" w:rsidRPr="00B129A8" w:rsidRDefault="009B5F43" w:rsidP="00770012">
            <w:pPr>
              <w:tabs>
                <w:tab w:val="left" w:pos="625"/>
                <w:tab w:val="left" w:pos="1182"/>
              </w:tabs>
              <w:spacing w:line="276" w:lineRule="auto"/>
            </w:pPr>
            <w:r w:rsidRPr="00B129A8">
              <w:t xml:space="preserve">Muzikos kabineto remonto VP specifikacijos sąlygų, sutarties </w:t>
            </w:r>
            <w:r w:rsidRPr="00B129A8">
              <w:t>parengimas ir įgyvendinimas</w:t>
            </w:r>
          </w:p>
        </w:tc>
        <w:tc>
          <w:tcPr>
            <w:tcW w:w="4770" w:type="dxa"/>
            <w:tcBorders>
              <w:top w:val="single" w:sz="5" w:space="0" w:color="000000"/>
              <w:left w:val="nil"/>
              <w:bottom w:val="single" w:sz="5" w:space="0" w:color="000000"/>
              <w:right w:val="single" w:sz="5" w:space="0" w:color="000000"/>
            </w:tcBorders>
            <w:tcMar>
              <w:top w:w="100" w:type="dxa"/>
              <w:left w:w="100" w:type="dxa"/>
              <w:bottom w:w="100" w:type="dxa"/>
              <w:right w:w="100" w:type="dxa"/>
            </w:tcMar>
            <w:vAlign w:val="center"/>
          </w:tcPr>
          <w:p w14:paraId="69AB4674" w14:textId="77777777" w:rsidR="00221F97" w:rsidRPr="00B129A8" w:rsidRDefault="009B5F43" w:rsidP="00770012">
            <w:pPr>
              <w:spacing w:line="276" w:lineRule="auto"/>
              <w:jc w:val="both"/>
            </w:pPr>
            <w:r w:rsidRPr="00B129A8">
              <w:t>Įvykdyta VP apklausa, nustatytas laimėtojas. Suremontuotos patalpos, įsisavintos TŪM lėšos.</w:t>
            </w:r>
          </w:p>
        </w:tc>
        <w:tc>
          <w:tcPr>
            <w:tcW w:w="2010" w:type="dxa"/>
            <w:vAlign w:val="center"/>
          </w:tcPr>
          <w:p w14:paraId="6ABACE05" w14:textId="6611DF66" w:rsidR="00221F97" w:rsidRPr="00B129A8" w:rsidRDefault="009B5F43" w:rsidP="00770012">
            <w:pPr>
              <w:spacing w:line="276" w:lineRule="auto"/>
              <w:jc w:val="center"/>
            </w:pPr>
            <w:r w:rsidRPr="00B129A8">
              <w:t>A</w:t>
            </w:r>
            <w:r w:rsidR="003D3B23">
              <w:t>.</w:t>
            </w:r>
            <w:r w:rsidRPr="00B129A8">
              <w:t xml:space="preserve"> Čepulis</w:t>
            </w:r>
          </w:p>
          <w:p w14:paraId="1B7E75A7"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5D74475B"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50E25708" w14:textId="77777777" w:rsidR="00221F97" w:rsidRPr="00B129A8" w:rsidRDefault="009B5F43" w:rsidP="00770012">
            <w:pPr>
              <w:tabs>
                <w:tab w:val="left" w:pos="1627"/>
              </w:tabs>
              <w:spacing w:line="276" w:lineRule="auto"/>
              <w:jc w:val="center"/>
            </w:pPr>
            <w:r w:rsidRPr="00B129A8">
              <w:t>TŪM</w:t>
            </w:r>
          </w:p>
        </w:tc>
      </w:tr>
      <w:tr w:rsidR="00221F97" w:rsidRPr="00B129A8" w14:paraId="5CC65569" w14:textId="77777777" w:rsidTr="003D3B23">
        <w:trPr>
          <w:trHeight w:val="1851"/>
        </w:trPr>
        <w:tc>
          <w:tcPr>
            <w:tcW w:w="1110" w:type="dxa"/>
          </w:tcPr>
          <w:p w14:paraId="0CBD5C61" w14:textId="77777777" w:rsidR="00221F97" w:rsidRPr="00B129A8" w:rsidRDefault="00221F97" w:rsidP="00770012">
            <w:pPr>
              <w:pBdr>
                <w:top w:val="nil"/>
                <w:left w:val="nil"/>
                <w:bottom w:val="nil"/>
                <w:right w:val="nil"/>
                <w:between w:val="nil"/>
              </w:pBdr>
              <w:spacing w:line="276" w:lineRule="auto"/>
              <w:jc w:val="center"/>
              <w:rPr>
                <w:color w:val="000000"/>
                <w:highlight w:val="cyan"/>
              </w:rPr>
            </w:pPr>
          </w:p>
        </w:tc>
        <w:tc>
          <w:tcPr>
            <w:tcW w:w="1635" w:type="dxa"/>
            <w:vAlign w:val="center"/>
          </w:tcPr>
          <w:p w14:paraId="578D9C0D" w14:textId="77777777" w:rsidR="00221F97" w:rsidRPr="00B129A8" w:rsidRDefault="009B5F43" w:rsidP="00770012">
            <w:pPr>
              <w:spacing w:line="276" w:lineRule="auto"/>
              <w:jc w:val="center"/>
              <w:rPr>
                <w:b/>
                <w:color w:val="000000"/>
              </w:rPr>
            </w:pPr>
            <w:r w:rsidRPr="00B129A8">
              <w:rPr>
                <w:b/>
                <w:color w:val="000000"/>
              </w:rPr>
              <w:t>03-01-03-0</w:t>
            </w:r>
            <w:r w:rsidRPr="00B129A8">
              <w:rPr>
                <w:b/>
              </w:rPr>
              <w:t>2</w:t>
            </w:r>
          </w:p>
        </w:tc>
        <w:tc>
          <w:tcPr>
            <w:tcW w:w="2520" w:type="dxa"/>
            <w:vAlign w:val="center"/>
          </w:tcPr>
          <w:p w14:paraId="6EA87C01" w14:textId="77777777" w:rsidR="00221F97" w:rsidRPr="00B129A8" w:rsidRDefault="009B5F43" w:rsidP="00770012">
            <w:pPr>
              <w:tabs>
                <w:tab w:val="left" w:pos="625"/>
                <w:tab w:val="left" w:pos="1182"/>
              </w:tabs>
              <w:spacing w:line="276" w:lineRule="auto"/>
            </w:pPr>
            <w:r w:rsidRPr="00B129A8">
              <w:t xml:space="preserve">Muzikos kabineto priemonių įsigijimui VP specifikacijos sąlygų, sutarties </w:t>
            </w:r>
            <w:r w:rsidRPr="00B129A8">
              <w:t>parengimas ir įgyvendinimas</w:t>
            </w:r>
          </w:p>
        </w:tc>
        <w:tc>
          <w:tcPr>
            <w:tcW w:w="4770" w:type="dxa"/>
            <w:vAlign w:val="center"/>
          </w:tcPr>
          <w:p w14:paraId="50AA3809" w14:textId="77777777" w:rsidR="00221F97" w:rsidRPr="00B129A8" w:rsidRDefault="009B5F43" w:rsidP="00770012">
            <w:pPr>
              <w:spacing w:line="276" w:lineRule="auto"/>
              <w:jc w:val="both"/>
            </w:pPr>
            <w:r w:rsidRPr="00B129A8">
              <w:t xml:space="preserve">Paskelbtas pirkimas CVP IS sistemoje, nustatytas laimėtojas. Įsigytos priemonės, įsisavintos TŪM projekto lėšos </w:t>
            </w:r>
          </w:p>
        </w:tc>
        <w:tc>
          <w:tcPr>
            <w:tcW w:w="2010" w:type="dxa"/>
            <w:vAlign w:val="center"/>
          </w:tcPr>
          <w:p w14:paraId="2D348CE9" w14:textId="418FA226" w:rsidR="00221F97" w:rsidRPr="00B129A8" w:rsidRDefault="009B5F43" w:rsidP="00770012">
            <w:pPr>
              <w:spacing w:line="276" w:lineRule="auto"/>
              <w:jc w:val="center"/>
            </w:pPr>
            <w:r w:rsidRPr="00B129A8">
              <w:t>A</w:t>
            </w:r>
            <w:r w:rsidR="003D3B23">
              <w:t>.</w:t>
            </w:r>
            <w:r w:rsidRPr="00B129A8">
              <w:t xml:space="preserve"> Čepulis</w:t>
            </w:r>
          </w:p>
          <w:p w14:paraId="540E7FBD"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4B475F3C"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0C1D5804" w14:textId="77777777" w:rsidR="00221F97" w:rsidRPr="00B129A8" w:rsidRDefault="009B5F43" w:rsidP="00770012">
            <w:pPr>
              <w:tabs>
                <w:tab w:val="left" w:pos="1627"/>
              </w:tabs>
              <w:spacing w:line="276" w:lineRule="auto"/>
              <w:jc w:val="center"/>
            </w:pPr>
            <w:r w:rsidRPr="00B129A8">
              <w:t>TŪM</w:t>
            </w:r>
          </w:p>
        </w:tc>
      </w:tr>
      <w:tr w:rsidR="00221F97" w:rsidRPr="00B129A8" w14:paraId="2B79057B" w14:textId="77777777" w:rsidTr="003D3B23">
        <w:trPr>
          <w:trHeight w:val="986"/>
        </w:trPr>
        <w:tc>
          <w:tcPr>
            <w:tcW w:w="1110" w:type="dxa"/>
          </w:tcPr>
          <w:p w14:paraId="3FC793AE" w14:textId="77777777" w:rsidR="00221F97" w:rsidRPr="00B129A8" w:rsidRDefault="00221F97" w:rsidP="00770012">
            <w:pPr>
              <w:pBdr>
                <w:top w:val="nil"/>
                <w:left w:val="nil"/>
                <w:bottom w:val="nil"/>
                <w:right w:val="nil"/>
                <w:between w:val="nil"/>
              </w:pBdr>
              <w:spacing w:line="276" w:lineRule="auto"/>
              <w:jc w:val="center"/>
              <w:rPr>
                <w:color w:val="000000"/>
                <w:highlight w:val="cyan"/>
              </w:rPr>
            </w:pPr>
          </w:p>
        </w:tc>
        <w:tc>
          <w:tcPr>
            <w:tcW w:w="1635" w:type="dxa"/>
            <w:vAlign w:val="center"/>
          </w:tcPr>
          <w:p w14:paraId="667961AF" w14:textId="77777777" w:rsidR="00221F97" w:rsidRPr="00B129A8" w:rsidRDefault="009B5F43" w:rsidP="00770012">
            <w:pPr>
              <w:spacing w:line="276" w:lineRule="auto"/>
              <w:jc w:val="center"/>
              <w:rPr>
                <w:b/>
              </w:rPr>
            </w:pPr>
            <w:r w:rsidRPr="00B129A8">
              <w:rPr>
                <w:b/>
              </w:rPr>
              <w:t>03-01-03-03</w:t>
            </w:r>
          </w:p>
        </w:tc>
        <w:tc>
          <w:tcPr>
            <w:tcW w:w="2520" w:type="dxa"/>
            <w:vAlign w:val="center"/>
          </w:tcPr>
          <w:p w14:paraId="59A570DB" w14:textId="77777777" w:rsidR="00221F97" w:rsidRPr="00B129A8" w:rsidRDefault="009B5F43" w:rsidP="00770012">
            <w:pPr>
              <w:tabs>
                <w:tab w:val="left" w:pos="625"/>
                <w:tab w:val="left" w:pos="1182"/>
              </w:tabs>
              <w:spacing w:line="276" w:lineRule="auto"/>
            </w:pPr>
            <w:r w:rsidRPr="00B129A8">
              <w:t>Pamokų, edukacinių veiklų organizavimas Muzikos kabinete</w:t>
            </w:r>
          </w:p>
        </w:tc>
        <w:tc>
          <w:tcPr>
            <w:tcW w:w="4770" w:type="dxa"/>
            <w:vAlign w:val="center"/>
          </w:tcPr>
          <w:p w14:paraId="3AE76C2F" w14:textId="77777777" w:rsidR="00221F97" w:rsidRPr="00B129A8" w:rsidRDefault="009B5F43" w:rsidP="00770012">
            <w:pPr>
              <w:spacing w:line="276" w:lineRule="auto"/>
              <w:jc w:val="both"/>
            </w:pPr>
            <w:r w:rsidRPr="00B129A8">
              <w:t>Pravestos ne mažiau 2 atviros pamokos, organizuota ne mažiau 2 edukacinės veiklos</w:t>
            </w:r>
          </w:p>
        </w:tc>
        <w:tc>
          <w:tcPr>
            <w:tcW w:w="2010" w:type="dxa"/>
            <w:vAlign w:val="center"/>
          </w:tcPr>
          <w:p w14:paraId="5B2E0CC2" w14:textId="0B4CF2A8" w:rsidR="00221F97" w:rsidRPr="00B129A8" w:rsidRDefault="009B5F43" w:rsidP="00770012">
            <w:pPr>
              <w:spacing w:line="276" w:lineRule="auto"/>
              <w:jc w:val="center"/>
            </w:pPr>
            <w:r w:rsidRPr="00B129A8">
              <w:t>R.</w:t>
            </w:r>
            <w:r w:rsidR="003D3B23">
              <w:t xml:space="preserve"> </w:t>
            </w:r>
            <w:proofErr w:type="spellStart"/>
            <w:r w:rsidRPr="00B129A8">
              <w:t>Gvildienė</w:t>
            </w:r>
            <w:proofErr w:type="spellEnd"/>
          </w:p>
        </w:tc>
        <w:tc>
          <w:tcPr>
            <w:tcW w:w="1380" w:type="dxa"/>
            <w:vAlign w:val="center"/>
          </w:tcPr>
          <w:p w14:paraId="10AC4579" w14:textId="4083A136" w:rsidR="00221F97" w:rsidRPr="00B129A8" w:rsidRDefault="009B5F43" w:rsidP="00770012">
            <w:pPr>
              <w:spacing w:line="276" w:lineRule="auto"/>
              <w:jc w:val="center"/>
            </w:pPr>
            <w:r w:rsidRPr="00B129A8">
              <w:t xml:space="preserve">III-IV </w:t>
            </w:r>
            <w:proofErr w:type="spellStart"/>
            <w:r w:rsidRPr="00B129A8">
              <w:t>ketv</w:t>
            </w:r>
            <w:proofErr w:type="spellEnd"/>
            <w:r w:rsidR="003D3B23">
              <w:t>.</w:t>
            </w:r>
          </w:p>
        </w:tc>
        <w:tc>
          <w:tcPr>
            <w:tcW w:w="1425" w:type="dxa"/>
            <w:vAlign w:val="center"/>
          </w:tcPr>
          <w:p w14:paraId="3BF1E203" w14:textId="09CB64B9" w:rsidR="00221F97" w:rsidRPr="00B129A8" w:rsidRDefault="003D3B23" w:rsidP="00770012">
            <w:pPr>
              <w:tabs>
                <w:tab w:val="left" w:pos="1627"/>
              </w:tabs>
              <w:spacing w:line="276" w:lineRule="auto"/>
              <w:jc w:val="center"/>
            </w:pPr>
            <w:r>
              <w:t>M</w:t>
            </w:r>
            <w:r w:rsidRPr="00B129A8">
              <w:t>K</w:t>
            </w:r>
          </w:p>
          <w:p w14:paraId="497869A0" w14:textId="77777777" w:rsidR="00221F97" w:rsidRPr="00B129A8" w:rsidRDefault="009B5F43" w:rsidP="00770012">
            <w:pPr>
              <w:tabs>
                <w:tab w:val="left" w:pos="1627"/>
              </w:tabs>
              <w:spacing w:line="276" w:lineRule="auto"/>
              <w:jc w:val="center"/>
            </w:pPr>
            <w:r w:rsidRPr="00B129A8">
              <w:t>ŽR</w:t>
            </w:r>
          </w:p>
        </w:tc>
      </w:tr>
      <w:tr w:rsidR="00221F97" w:rsidRPr="00B129A8" w14:paraId="5F8F6FF9" w14:textId="77777777">
        <w:trPr>
          <w:trHeight w:val="480"/>
        </w:trPr>
        <w:tc>
          <w:tcPr>
            <w:tcW w:w="1110" w:type="dxa"/>
            <w:shd w:val="clear" w:color="auto" w:fill="EBF1DD"/>
          </w:tcPr>
          <w:p w14:paraId="5CD3F7CE" w14:textId="77777777" w:rsidR="00221F97" w:rsidRPr="00B129A8" w:rsidRDefault="00221F97" w:rsidP="00770012">
            <w:pPr>
              <w:pBdr>
                <w:top w:val="nil"/>
                <w:left w:val="nil"/>
                <w:bottom w:val="nil"/>
                <w:right w:val="nil"/>
                <w:between w:val="nil"/>
              </w:pBdr>
              <w:spacing w:line="276" w:lineRule="auto"/>
              <w:jc w:val="center"/>
              <w:rPr>
                <w:color w:val="000000"/>
              </w:rPr>
            </w:pPr>
          </w:p>
        </w:tc>
        <w:tc>
          <w:tcPr>
            <w:tcW w:w="1635" w:type="dxa"/>
            <w:shd w:val="clear" w:color="auto" w:fill="EBF1DD"/>
            <w:vAlign w:val="center"/>
          </w:tcPr>
          <w:p w14:paraId="4AD6758C" w14:textId="77777777" w:rsidR="00221F97" w:rsidRPr="00B129A8" w:rsidRDefault="009B5F43" w:rsidP="00770012">
            <w:pPr>
              <w:spacing w:line="276" w:lineRule="auto"/>
              <w:jc w:val="center"/>
              <w:rPr>
                <w:b/>
              </w:rPr>
            </w:pPr>
            <w:r w:rsidRPr="00B129A8">
              <w:rPr>
                <w:b/>
                <w:color w:val="000000"/>
              </w:rPr>
              <w:t>03-01-04</w:t>
            </w:r>
          </w:p>
        </w:tc>
        <w:tc>
          <w:tcPr>
            <w:tcW w:w="12105" w:type="dxa"/>
            <w:gridSpan w:val="5"/>
            <w:shd w:val="clear" w:color="auto" w:fill="EBF1DD"/>
            <w:vAlign w:val="center"/>
          </w:tcPr>
          <w:p w14:paraId="2068624A" w14:textId="77777777" w:rsidR="00221F97" w:rsidRPr="00B129A8" w:rsidRDefault="009B5F43" w:rsidP="00770012">
            <w:pPr>
              <w:tabs>
                <w:tab w:val="left" w:pos="1627"/>
              </w:tabs>
              <w:spacing w:line="276" w:lineRule="auto"/>
              <w:rPr>
                <w:b/>
                <w:color w:val="000000"/>
              </w:rPr>
            </w:pPr>
            <w:r w:rsidRPr="00B129A8">
              <w:rPr>
                <w:b/>
                <w:color w:val="000000"/>
              </w:rPr>
              <w:t>Įrengti Fizikos klasę/laboratoriją ir aprūpinti priemonėmis bei įranga.</w:t>
            </w:r>
          </w:p>
        </w:tc>
      </w:tr>
      <w:tr w:rsidR="00221F97" w:rsidRPr="00B129A8" w14:paraId="2FB4166A" w14:textId="77777777" w:rsidTr="003D3B23">
        <w:trPr>
          <w:trHeight w:val="1616"/>
        </w:trPr>
        <w:tc>
          <w:tcPr>
            <w:tcW w:w="1110" w:type="dxa"/>
          </w:tcPr>
          <w:p w14:paraId="1CC77B0D"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2BC8622A" w14:textId="77777777" w:rsidR="00221F97" w:rsidRPr="00B129A8" w:rsidRDefault="009B5F43" w:rsidP="00770012">
            <w:pPr>
              <w:spacing w:line="276" w:lineRule="auto"/>
              <w:jc w:val="center"/>
              <w:rPr>
                <w:b/>
              </w:rPr>
            </w:pPr>
            <w:r w:rsidRPr="00B129A8">
              <w:rPr>
                <w:b/>
              </w:rPr>
              <w:t>03-01-04-01</w:t>
            </w:r>
          </w:p>
        </w:tc>
        <w:tc>
          <w:tcPr>
            <w:tcW w:w="2520" w:type="dxa"/>
            <w:vAlign w:val="center"/>
          </w:tcPr>
          <w:p w14:paraId="416AA0D3" w14:textId="007FDE26" w:rsidR="00221F97" w:rsidRPr="00B129A8" w:rsidRDefault="009B5F43" w:rsidP="00770012">
            <w:pPr>
              <w:tabs>
                <w:tab w:val="left" w:pos="625"/>
                <w:tab w:val="left" w:pos="1182"/>
              </w:tabs>
              <w:spacing w:line="276" w:lineRule="auto"/>
            </w:pPr>
            <w:r w:rsidRPr="00B129A8">
              <w:t xml:space="preserve">Fizikos kabineto remonto VP specifikacijos </w:t>
            </w:r>
            <w:r w:rsidRPr="00B129A8">
              <w:t>sąlygų, sutarties parengimas ir įgyvendinimas</w:t>
            </w:r>
            <w:r w:rsidR="003D3B23">
              <w:t>.</w:t>
            </w:r>
          </w:p>
        </w:tc>
        <w:tc>
          <w:tcPr>
            <w:tcW w:w="4770" w:type="dxa"/>
            <w:vAlign w:val="center"/>
          </w:tcPr>
          <w:p w14:paraId="0B41F0AE" w14:textId="16B3F5FE" w:rsidR="00221F97" w:rsidRPr="00B129A8" w:rsidRDefault="009B5F43" w:rsidP="00770012">
            <w:pPr>
              <w:spacing w:line="276" w:lineRule="auto"/>
              <w:jc w:val="both"/>
            </w:pPr>
            <w:r w:rsidRPr="00B129A8">
              <w:t>Paskelbtas pirkimas CVP IS sistemoje, nustatytas laimėtojas.</w:t>
            </w:r>
            <w:r w:rsidR="003D3B23">
              <w:t xml:space="preserve"> </w:t>
            </w:r>
            <w:r w:rsidRPr="00B129A8">
              <w:t>Suremontuotos patalpos, įsisavintos TŪM lėšos.</w:t>
            </w:r>
          </w:p>
        </w:tc>
        <w:tc>
          <w:tcPr>
            <w:tcW w:w="2010" w:type="dxa"/>
            <w:vAlign w:val="center"/>
          </w:tcPr>
          <w:p w14:paraId="7BBAED2B" w14:textId="7ED5B5A3" w:rsidR="00221F97" w:rsidRPr="00B129A8" w:rsidRDefault="009B5F43" w:rsidP="00770012">
            <w:pPr>
              <w:spacing w:line="276" w:lineRule="auto"/>
              <w:jc w:val="center"/>
            </w:pPr>
            <w:r w:rsidRPr="00B129A8">
              <w:t>A</w:t>
            </w:r>
            <w:r w:rsidR="003D3B23">
              <w:t>.</w:t>
            </w:r>
            <w:r w:rsidRPr="00B129A8">
              <w:t xml:space="preserve"> Čepulis</w:t>
            </w:r>
          </w:p>
          <w:p w14:paraId="4D298009"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4C21A506"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41C4A328" w14:textId="77777777" w:rsidR="00221F97" w:rsidRPr="00B129A8" w:rsidRDefault="009B5F43" w:rsidP="00770012">
            <w:pPr>
              <w:tabs>
                <w:tab w:val="left" w:pos="1627"/>
              </w:tabs>
              <w:spacing w:line="276" w:lineRule="auto"/>
              <w:jc w:val="center"/>
            </w:pPr>
            <w:r w:rsidRPr="00B129A8">
              <w:t>TŪM</w:t>
            </w:r>
          </w:p>
        </w:tc>
      </w:tr>
      <w:tr w:rsidR="00221F97" w:rsidRPr="00B129A8" w14:paraId="49C9ECAD" w14:textId="77777777" w:rsidTr="003D3B23">
        <w:trPr>
          <w:trHeight w:val="1271"/>
        </w:trPr>
        <w:tc>
          <w:tcPr>
            <w:tcW w:w="1110" w:type="dxa"/>
          </w:tcPr>
          <w:p w14:paraId="2ACCB507"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0A49A331" w14:textId="77777777" w:rsidR="00221F97" w:rsidRPr="00B129A8" w:rsidRDefault="009B5F43" w:rsidP="00770012">
            <w:pPr>
              <w:spacing w:line="276" w:lineRule="auto"/>
              <w:jc w:val="center"/>
              <w:rPr>
                <w:b/>
              </w:rPr>
            </w:pPr>
            <w:r w:rsidRPr="00B129A8">
              <w:rPr>
                <w:b/>
              </w:rPr>
              <w:t>03-01-04-02</w:t>
            </w:r>
          </w:p>
        </w:tc>
        <w:tc>
          <w:tcPr>
            <w:tcW w:w="2520" w:type="dxa"/>
            <w:vAlign w:val="center"/>
          </w:tcPr>
          <w:p w14:paraId="46063384" w14:textId="697C58B4"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t xml:space="preserve">Inventoriaus baldų specifikacijos sąlygų, </w:t>
            </w:r>
            <w:r w:rsidRPr="00B129A8">
              <w:t>sutarties parengimas ir įgyvendinimas</w:t>
            </w:r>
            <w:r w:rsidR="003D3B23">
              <w:t>.</w:t>
            </w:r>
          </w:p>
        </w:tc>
        <w:tc>
          <w:tcPr>
            <w:tcW w:w="4770" w:type="dxa"/>
            <w:vAlign w:val="center"/>
          </w:tcPr>
          <w:p w14:paraId="76F328F0" w14:textId="67A61A42" w:rsidR="00221F97" w:rsidRPr="00B129A8" w:rsidRDefault="009B5F43" w:rsidP="00770012">
            <w:pPr>
              <w:widowControl w:val="0"/>
              <w:pBdr>
                <w:top w:val="nil"/>
                <w:left w:val="nil"/>
                <w:bottom w:val="nil"/>
                <w:right w:val="nil"/>
                <w:between w:val="nil"/>
              </w:pBdr>
              <w:spacing w:line="276" w:lineRule="auto"/>
              <w:jc w:val="both"/>
              <w:rPr>
                <w:color w:val="000000"/>
              </w:rPr>
            </w:pPr>
            <w:r w:rsidRPr="00B129A8">
              <w:t>Įvykdyta VP apklausa, nustatytas laimėtojas, įsigytas inventorius suolai, mokytojo stalas,</w:t>
            </w:r>
            <w:r w:rsidR="003D3B23">
              <w:t xml:space="preserve"> </w:t>
            </w:r>
            <w:r w:rsidRPr="00B129A8">
              <w:t xml:space="preserve">spintos ir kt. </w:t>
            </w:r>
          </w:p>
        </w:tc>
        <w:tc>
          <w:tcPr>
            <w:tcW w:w="2010" w:type="dxa"/>
            <w:vAlign w:val="center"/>
          </w:tcPr>
          <w:p w14:paraId="69768528" w14:textId="4071790A" w:rsidR="00221F97" w:rsidRPr="00B129A8" w:rsidRDefault="009B5F43" w:rsidP="00770012">
            <w:pPr>
              <w:spacing w:line="276" w:lineRule="auto"/>
              <w:jc w:val="center"/>
            </w:pPr>
            <w:r w:rsidRPr="00B129A8">
              <w:t>A</w:t>
            </w:r>
            <w:r w:rsidR="003D3B23">
              <w:t>.</w:t>
            </w:r>
            <w:r w:rsidRPr="00B129A8">
              <w:t xml:space="preserve"> Čepulis</w:t>
            </w:r>
          </w:p>
          <w:p w14:paraId="02DF470C"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4AB53FF8"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tcPr>
          <w:p w14:paraId="643469C1" w14:textId="0DD2E2F9" w:rsidR="00221F97" w:rsidRPr="00B129A8" w:rsidRDefault="003D3B23" w:rsidP="00770012">
            <w:pPr>
              <w:tabs>
                <w:tab w:val="left" w:pos="1627"/>
              </w:tabs>
              <w:spacing w:line="276" w:lineRule="auto"/>
              <w:jc w:val="center"/>
            </w:pPr>
            <w:r>
              <w:t>M</w:t>
            </w:r>
            <w:r w:rsidRPr="00B129A8">
              <w:t>K</w:t>
            </w:r>
          </w:p>
        </w:tc>
      </w:tr>
      <w:tr w:rsidR="00221F97" w:rsidRPr="00B129A8" w14:paraId="3D60F5E5" w14:textId="77777777" w:rsidTr="003D3B23">
        <w:trPr>
          <w:trHeight w:val="1842"/>
        </w:trPr>
        <w:tc>
          <w:tcPr>
            <w:tcW w:w="1110" w:type="dxa"/>
          </w:tcPr>
          <w:p w14:paraId="62898156"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5033ADF0" w14:textId="77777777" w:rsidR="00221F97" w:rsidRPr="00B129A8" w:rsidRDefault="009B5F43" w:rsidP="00770012">
            <w:pPr>
              <w:spacing w:line="276" w:lineRule="auto"/>
              <w:jc w:val="center"/>
              <w:rPr>
                <w:b/>
              </w:rPr>
            </w:pPr>
            <w:r w:rsidRPr="00B129A8">
              <w:rPr>
                <w:b/>
              </w:rPr>
              <w:t>03-01-04-03</w:t>
            </w:r>
          </w:p>
        </w:tc>
        <w:tc>
          <w:tcPr>
            <w:tcW w:w="2520" w:type="dxa"/>
            <w:vAlign w:val="center"/>
          </w:tcPr>
          <w:p w14:paraId="69A4A707" w14:textId="78782725" w:rsidR="00221F97" w:rsidRPr="00B129A8" w:rsidRDefault="009B5F43" w:rsidP="00770012">
            <w:pPr>
              <w:tabs>
                <w:tab w:val="left" w:pos="625"/>
                <w:tab w:val="left" w:pos="1182"/>
              </w:tabs>
              <w:spacing w:line="276" w:lineRule="auto"/>
            </w:pPr>
            <w:r w:rsidRPr="00B129A8">
              <w:t xml:space="preserve">Fizikos kabineto priemonių įsigijimui VP specifikacijos </w:t>
            </w:r>
            <w:r w:rsidRPr="00B129A8">
              <w:t>sąlygų, sutarties parengimas ir įgyvendinimas</w:t>
            </w:r>
            <w:r w:rsidR="003D3B23">
              <w:t>.</w:t>
            </w:r>
          </w:p>
        </w:tc>
        <w:tc>
          <w:tcPr>
            <w:tcW w:w="4770" w:type="dxa"/>
            <w:vAlign w:val="center"/>
          </w:tcPr>
          <w:p w14:paraId="7F127DB3" w14:textId="11DA1567" w:rsidR="00221F97" w:rsidRPr="00B129A8" w:rsidRDefault="009B5F43" w:rsidP="00770012">
            <w:pPr>
              <w:spacing w:line="276" w:lineRule="auto"/>
              <w:jc w:val="both"/>
            </w:pPr>
            <w:r w:rsidRPr="00B129A8">
              <w:t>Paskelbtas pirkimas CVP IS sistemoje, nustatytas laimėtojas.</w:t>
            </w:r>
            <w:r w:rsidR="003D3B23">
              <w:t xml:space="preserve"> </w:t>
            </w:r>
            <w:r w:rsidRPr="00B129A8">
              <w:t>Įsigytos priemonės, įsisavintos TŪM lėšos.</w:t>
            </w:r>
          </w:p>
        </w:tc>
        <w:tc>
          <w:tcPr>
            <w:tcW w:w="2010" w:type="dxa"/>
            <w:vAlign w:val="center"/>
          </w:tcPr>
          <w:p w14:paraId="036D2887" w14:textId="54EF3A2D" w:rsidR="00221F97" w:rsidRPr="00B129A8" w:rsidRDefault="009B5F43" w:rsidP="00770012">
            <w:pPr>
              <w:spacing w:line="276" w:lineRule="auto"/>
              <w:jc w:val="center"/>
            </w:pPr>
            <w:r w:rsidRPr="00B129A8">
              <w:t>A</w:t>
            </w:r>
            <w:r w:rsidR="003D3B23">
              <w:t>.</w:t>
            </w:r>
            <w:r w:rsidRPr="00B129A8">
              <w:t xml:space="preserve"> Čepulis</w:t>
            </w:r>
          </w:p>
          <w:p w14:paraId="0DB8771F"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78BE9CF3"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43981B6D" w14:textId="77777777" w:rsidR="00221F97" w:rsidRPr="00B129A8" w:rsidRDefault="009B5F43" w:rsidP="00770012">
            <w:pPr>
              <w:tabs>
                <w:tab w:val="left" w:pos="1627"/>
              </w:tabs>
              <w:spacing w:line="276" w:lineRule="auto"/>
              <w:jc w:val="center"/>
            </w:pPr>
            <w:r w:rsidRPr="00B129A8">
              <w:t>TŪM</w:t>
            </w:r>
          </w:p>
        </w:tc>
      </w:tr>
      <w:tr w:rsidR="00221F97" w:rsidRPr="00B129A8" w14:paraId="787C032A" w14:textId="77777777" w:rsidTr="003D3B23">
        <w:trPr>
          <w:trHeight w:val="962"/>
        </w:trPr>
        <w:tc>
          <w:tcPr>
            <w:tcW w:w="1110" w:type="dxa"/>
          </w:tcPr>
          <w:p w14:paraId="4BC62F1A"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0D09DB47" w14:textId="77777777" w:rsidR="00221F97" w:rsidRPr="00B129A8" w:rsidRDefault="009B5F43" w:rsidP="00770012">
            <w:pPr>
              <w:spacing w:line="276" w:lineRule="auto"/>
              <w:jc w:val="center"/>
              <w:rPr>
                <w:b/>
              </w:rPr>
            </w:pPr>
            <w:r w:rsidRPr="00B129A8">
              <w:rPr>
                <w:b/>
              </w:rPr>
              <w:t>03-01-04-04</w:t>
            </w:r>
          </w:p>
        </w:tc>
        <w:tc>
          <w:tcPr>
            <w:tcW w:w="2520" w:type="dxa"/>
            <w:vAlign w:val="center"/>
          </w:tcPr>
          <w:p w14:paraId="4E2DFCAC" w14:textId="77777777" w:rsidR="00221F97" w:rsidRPr="00B129A8" w:rsidRDefault="009B5F43" w:rsidP="00770012">
            <w:pPr>
              <w:tabs>
                <w:tab w:val="left" w:pos="625"/>
                <w:tab w:val="left" w:pos="1182"/>
              </w:tabs>
              <w:spacing w:line="276" w:lineRule="auto"/>
            </w:pPr>
            <w:r w:rsidRPr="00B129A8">
              <w:t xml:space="preserve">Pamokų, edukacinių veiklų organizavimas Fizikos </w:t>
            </w:r>
            <w:r w:rsidRPr="00B129A8">
              <w:t>kabinete</w:t>
            </w:r>
          </w:p>
        </w:tc>
        <w:tc>
          <w:tcPr>
            <w:tcW w:w="4770" w:type="dxa"/>
            <w:vAlign w:val="center"/>
          </w:tcPr>
          <w:p w14:paraId="55433012" w14:textId="7897C3F5" w:rsidR="00221F97" w:rsidRPr="00B129A8" w:rsidRDefault="009B5F43" w:rsidP="00770012">
            <w:pPr>
              <w:spacing w:line="276" w:lineRule="auto"/>
              <w:jc w:val="both"/>
            </w:pPr>
            <w:r w:rsidRPr="00B129A8">
              <w:t>Pravestos ne mažiau 2 atviros pamokos ir/arba edukacinės veiklos</w:t>
            </w:r>
            <w:r w:rsidR="003D3B23">
              <w:t>.</w:t>
            </w:r>
          </w:p>
        </w:tc>
        <w:tc>
          <w:tcPr>
            <w:tcW w:w="2010" w:type="dxa"/>
            <w:vAlign w:val="center"/>
          </w:tcPr>
          <w:p w14:paraId="0D97F75C" w14:textId="7145989E" w:rsidR="00221F97" w:rsidRPr="00B129A8" w:rsidRDefault="009B5F43" w:rsidP="00770012">
            <w:pPr>
              <w:spacing w:line="276" w:lineRule="auto"/>
              <w:jc w:val="center"/>
            </w:pPr>
            <w:r w:rsidRPr="00B129A8">
              <w:t>N.</w:t>
            </w:r>
            <w:r w:rsidR="003D3B23">
              <w:t xml:space="preserve"> </w:t>
            </w:r>
            <w:proofErr w:type="spellStart"/>
            <w:r w:rsidRPr="00B129A8">
              <w:t>Šmitienė</w:t>
            </w:r>
            <w:proofErr w:type="spellEnd"/>
          </w:p>
        </w:tc>
        <w:tc>
          <w:tcPr>
            <w:tcW w:w="1380" w:type="dxa"/>
            <w:vAlign w:val="center"/>
          </w:tcPr>
          <w:p w14:paraId="19F94F94" w14:textId="4863AE13" w:rsidR="00221F97" w:rsidRPr="00B129A8" w:rsidRDefault="009B5F43" w:rsidP="00770012">
            <w:pPr>
              <w:spacing w:line="276" w:lineRule="auto"/>
              <w:jc w:val="center"/>
            </w:pPr>
            <w:r w:rsidRPr="00B129A8">
              <w:t xml:space="preserve">III-IV </w:t>
            </w:r>
            <w:proofErr w:type="spellStart"/>
            <w:r w:rsidRPr="00B129A8">
              <w:t>ketv</w:t>
            </w:r>
            <w:proofErr w:type="spellEnd"/>
            <w:r w:rsidR="003D3B23">
              <w:t>.</w:t>
            </w:r>
          </w:p>
        </w:tc>
        <w:tc>
          <w:tcPr>
            <w:tcW w:w="1425" w:type="dxa"/>
            <w:vAlign w:val="center"/>
          </w:tcPr>
          <w:p w14:paraId="0C6E9B5D" w14:textId="3319DA48" w:rsidR="00221F97" w:rsidRPr="00B129A8" w:rsidRDefault="003D3B23" w:rsidP="00770012">
            <w:pPr>
              <w:tabs>
                <w:tab w:val="left" w:pos="1627"/>
              </w:tabs>
              <w:spacing w:line="276" w:lineRule="auto"/>
              <w:jc w:val="center"/>
            </w:pPr>
            <w:r>
              <w:t>M</w:t>
            </w:r>
            <w:r w:rsidRPr="00B129A8">
              <w:t>K</w:t>
            </w:r>
          </w:p>
          <w:p w14:paraId="0A4AF3EA" w14:textId="77777777" w:rsidR="00221F97" w:rsidRPr="00B129A8" w:rsidRDefault="009B5F43" w:rsidP="00770012">
            <w:pPr>
              <w:tabs>
                <w:tab w:val="left" w:pos="1627"/>
              </w:tabs>
              <w:spacing w:line="276" w:lineRule="auto"/>
              <w:jc w:val="center"/>
            </w:pPr>
            <w:r w:rsidRPr="00B129A8">
              <w:t>ŽR</w:t>
            </w:r>
          </w:p>
        </w:tc>
      </w:tr>
      <w:tr w:rsidR="00221F97" w:rsidRPr="00B129A8" w14:paraId="42419ADD" w14:textId="77777777" w:rsidTr="003D3B23">
        <w:trPr>
          <w:trHeight w:val="480"/>
        </w:trPr>
        <w:tc>
          <w:tcPr>
            <w:tcW w:w="1110" w:type="dxa"/>
            <w:shd w:val="clear" w:color="auto" w:fill="EBF1DD"/>
          </w:tcPr>
          <w:p w14:paraId="48925413"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30B03372" w14:textId="77777777" w:rsidR="00221F97" w:rsidRPr="00B129A8" w:rsidRDefault="009B5F43" w:rsidP="00770012">
            <w:pPr>
              <w:spacing w:line="276" w:lineRule="auto"/>
              <w:jc w:val="center"/>
              <w:rPr>
                <w:b/>
              </w:rPr>
            </w:pPr>
            <w:r w:rsidRPr="00B129A8">
              <w:rPr>
                <w:b/>
              </w:rPr>
              <w:t>03-01-05</w:t>
            </w:r>
          </w:p>
        </w:tc>
        <w:tc>
          <w:tcPr>
            <w:tcW w:w="12105" w:type="dxa"/>
            <w:gridSpan w:val="5"/>
            <w:shd w:val="clear" w:color="auto" w:fill="EBF1DD"/>
            <w:vAlign w:val="center"/>
          </w:tcPr>
          <w:p w14:paraId="72B26E62" w14:textId="77777777" w:rsidR="00221F97" w:rsidRPr="00B129A8" w:rsidRDefault="009B5F43" w:rsidP="00770012">
            <w:pPr>
              <w:tabs>
                <w:tab w:val="left" w:pos="1627"/>
              </w:tabs>
              <w:spacing w:line="276" w:lineRule="auto"/>
            </w:pPr>
            <w:r w:rsidRPr="00B129A8">
              <w:rPr>
                <w:b/>
                <w:color w:val="000000"/>
              </w:rPr>
              <w:t>Įrengti IT klasę ir aprūpinti priemonėmis bei įranga.</w:t>
            </w:r>
          </w:p>
        </w:tc>
      </w:tr>
      <w:tr w:rsidR="00221F97" w:rsidRPr="00B129A8" w14:paraId="7FFAE2A5" w14:textId="77777777" w:rsidTr="003D3B23">
        <w:trPr>
          <w:trHeight w:val="1569"/>
        </w:trPr>
        <w:tc>
          <w:tcPr>
            <w:tcW w:w="1110" w:type="dxa"/>
          </w:tcPr>
          <w:p w14:paraId="69DEF476"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29554D74" w14:textId="77777777" w:rsidR="00221F97" w:rsidRPr="00B129A8" w:rsidRDefault="009B5F43" w:rsidP="00770012">
            <w:pPr>
              <w:spacing w:line="276" w:lineRule="auto"/>
              <w:jc w:val="center"/>
              <w:rPr>
                <w:b/>
              </w:rPr>
            </w:pPr>
            <w:r w:rsidRPr="00B129A8">
              <w:rPr>
                <w:b/>
              </w:rPr>
              <w:t>03-01-05-01</w:t>
            </w:r>
          </w:p>
        </w:tc>
        <w:tc>
          <w:tcPr>
            <w:tcW w:w="2520" w:type="dxa"/>
            <w:vAlign w:val="center"/>
          </w:tcPr>
          <w:p w14:paraId="488914E9" w14:textId="5394C02E"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t xml:space="preserve">IT kabineto apšvietimo VP specifikacijos sąlygų, sutarties parengimas </w:t>
            </w:r>
            <w:r w:rsidRPr="00B129A8">
              <w:t>ir įgyvendinimas</w:t>
            </w:r>
            <w:r w:rsidR="003D3B23">
              <w:t>.</w:t>
            </w:r>
          </w:p>
        </w:tc>
        <w:tc>
          <w:tcPr>
            <w:tcW w:w="4770" w:type="dxa"/>
            <w:vAlign w:val="center"/>
          </w:tcPr>
          <w:p w14:paraId="4DF40A35" w14:textId="034DC115" w:rsidR="00221F97" w:rsidRPr="00B129A8" w:rsidRDefault="009B5F43" w:rsidP="00770012">
            <w:pPr>
              <w:widowControl w:val="0"/>
              <w:spacing w:line="276" w:lineRule="auto"/>
              <w:jc w:val="both"/>
              <w:rPr>
                <w:color w:val="000000"/>
              </w:rPr>
            </w:pPr>
            <w:r w:rsidRPr="00B129A8">
              <w:t>Įvykdyta VP apklausa, nustatytas laimėtojas, pakeistas kabineto apšvietimas, įsisavintos TŪM lėšos</w:t>
            </w:r>
            <w:r w:rsidR="003D3B23">
              <w:t>.</w:t>
            </w:r>
          </w:p>
        </w:tc>
        <w:tc>
          <w:tcPr>
            <w:tcW w:w="2010" w:type="dxa"/>
            <w:vAlign w:val="center"/>
          </w:tcPr>
          <w:p w14:paraId="26386BBF" w14:textId="4EACBB28" w:rsidR="00221F97" w:rsidRPr="00B129A8" w:rsidRDefault="009B5F43" w:rsidP="00770012">
            <w:pPr>
              <w:spacing w:line="276" w:lineRule="auto"/>
              <w:jc w:val="center"/>
            </w:pPr>
            <w:r w:rsidRPr="00B129A8">
              <w:t>A</w:t>
            </w:r>
            <w:r w:rsidR="003D3B23">
              <w:t>.</w:t>
            </w:r>
            <w:r w:rsidRPr="00B129A8">
              <w:t xml:space="preserve"> Čepulis</w:t>
            </w:r>
          </w:p>
          <w:p w14:paraId="5D8A45B8"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1CA17AB0"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79EC796A" w14:textId="77777777" w:rsidR="00221F97" w:rsidRPr="00B129A8" w:rsidRDefault="009B5F43" w:rsidP="00770012">
            <w:pPr>
              <w:tabs>
                <w:tab w:val="left" w:pos="1627"/>
              </w:tabs>
              <w:spacing w:line="276" w:lineRule="auto"/>
              <w:jc w:val="center"/>
            </w:pPr>
            <w:r w:rsidRPr="00B129A8">
              <w:t>TŪM</w:t>
            </w:r>
          </w:p>
        </w:tc>
      </w:tr>
      <w:tr w:rsidR="00221F97" w:rsidRPr="00B129A8" w14:paraId="0C67C00C" w14:textId="77777777" w:rsidTr="003D3B23">
        <w:trPr>
          <w:trHeight w:val="1549"/>
        </w:trPr>
        <w:tc>
          <w:tcPr>
            <w:tcW w:w="1110" w:type="dxa"/>
          </w:tcPr>
          <w:p w14:paraId="56D5DFFB"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65FE8CC1" w14:textId="77777777" w:rsidR="00221F97" w:rsidRPr="00B129A8" w:rsidRDefault="009B5F43" w:rsidP="00770012">
            <w:pPr>
              <w:spacing w:line="276" w:lineRule="auto"/>
              <w:jc w:val="center"/>
              <w:rPr>
                <w:b/>
              </w:rPr>
            </w:pPr>
            <w:r w:rsidRPr="00B129A8">
              <w:rPr>
                <w:b/>
              </w:rPr>
              <w:t>03-01-05-02</w:t>
            </w:r>
          </w:p>
        </w:tc>
        <w:tc>
          <w:tcPr>
            <w:tcW w:w="2520" w:type="dxa"/>
            <w:vAlign w:val="center"/>
          </w:tcPr>
          <w:p w14:paraId="716AA984" w14:textId="4394EC73" w:rsidR="00221F97" w:rsidRPr="00B129A8" w:rsidRDefault="009B5F43" w:rsidP="00770012">
            <w:pPr>
              <w:tabs>
                <w:tab w:val="left" w:pos="625"/>
                <w:tab w:val="left" w:pos="1182"/>
              </w:tabs>
              <w:spacing w:line="276" w:lineRule="auto"/>
            </w:pPr>
            <w:r w:rsidRPr="00B129A8">
              <w:t xml:space="preserve">IT kabinete mokinio ir mokytojo darbo vietos specifikacijos sąlygų, sutarties </w:t>
            </w:r>
            <w:r w:rsidRPr="00B129A8">
              <w:t>parengimas ir įgyvendinimas</w:t>
            </w:r>
            <w:r w:rsidR="003D3B23">
              <w:t>.</w:t>
            </w:r>
          </w:p>
        </w:tc>
        <w:tc>
          <w:tcPr>
            <w:tcW w:w="4770" w:type="dxa"/>
            <w:vAlign w:val="center"/>
          </w:tcPr>
          <w:p w14:paraId="23F63241" w14:textId="58F4F0A2" w:rsidR="00221F97" w:rsidRPr="00B129A8" w:rsidRDefault="009B5F43" w:rsidP="00770012">
            <w:pPr>
              <w:widowControl w:val="0"/>
              <w:pBdr>
                <w:top w:val="nil"/>
                <w:left w:val="nil"/>
                <w:bottom w:val="nil"/>
                <w:right w:val="nil"/>
                <w:between w:val="nil"/>
              </w:pBdr>
              <w:spacing w:line="276" w:lineRule="auto"/>
              <w:jc w:val="both"/>
              <w:rPr>
                <w:color w:val="000000"/>
              </w:rPr>
            </w:pPr>
            <w:r w:rsidRPr="00B129A8">
              <w:t>Įvykdyta VP apklausa, nustatytas laimėtojas, įsigyti baldai, įrengtos 24 darbo vietos</w:t>
            </w:r>
            <w:r w:rsidR="003D3B23">
              <w:t>.</w:t>
            </w:r>
          </w:p>
        </w:tc>
        <w:tc>
          <w:tcPr>
            <w:tcW w:w="2010" w:type="dxa"/>
            <w:vAlign w:val="center"/>
          </w:tcPr>
          <w:p w14:paraId="36F2A07C" w14:textId="6EEB8775" w:rsidR="00221F97" w:rsidRPr="00B129A8" w:rsidRDefault="009B5F43" w:rsidP="00770012">
            <w:pPr>
              <w:spacing w:line="276" w:lineRule="auto"/>
              <w:jc w:val="center"/>
            </w:pPr>
            <w:r w:rsidRPr="00B129A8">
              <w:t>A</w:t>
            </w:r>
            <w:r w:rsidR="008C048D">
              <w:t>.</w:t>
            </w:r>
            <w:r w:rsidRPr="00B129A8">
              <w:t xml:space="preserve"> Čepulis</w:t>
            </w:r>
          </w:p>
          <w:p w14:paraId="150389B8"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43C7150F"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477FC9A6" w14:textId="77777777" w:rsidR="00221F97" w:rsidRPr="00B129A8" w:rsidRDefault="009B5F43" w:rsidP="00770012">
            <w:pPr>
              <w:tabs>
                <w:tab w:val="left" w:pos="1627"/>
              </w:tabs>
              <w:spacing w:line="276" w:lineRule="auto"/>
              <w:jc w:val="center"/>
            </w:pPr>
            <w:r w:rsidRPr="00B129A8">
              <w:t>TŪM</w:t>
            </w:r>
          </w:p>
        </w:tc>
      </w:tr>
      <w:tr w:rsidR="00221F97" w:rsidRPr="00B129A8" w14:paraId="6F7C5430" w14:textId="77777777" w:rsidTr="003D3B23">
        <w:trPr>
          <w:trHeight w:val="1273"/>
        </w:trPr>
        <w:tc>
          <w:tcPr>
            <w:tcW w:w="1110" w:type="dxa"/>
          </w:tcPr>
          <w:p w14:paraId="033F3E91"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2C4FE89D" w14:textId="77777777" w:rsidR="00221F97" w:rsidRPr="00B129A8" w:rsidRDefault="009B5F43" w:rsidP="00770012">
            <w:pPr>
              <w:spacing w:line="276" w:lineRule="auto"/>
              <w:jc w:val="center"/>
              <w:rPr>
                <w:b/>
              </w:rPr>
            </w:pPr>
            <w:r w:rsidRPr="00B129A8">
              <w:rPr>
                <w:b/>
              </w:rPr>
              <w:t>03-01-05-03</w:t>
            </w:r>
          </w:p>
        </w:tc>
        <w:tc>
          <w:tcPr>
            <w:tcW w:w="2520" w:type="dxa"/>
            <w:vAlign w:val="center"/>
          </w:tcPr>
          <w:p w14:paraId="3D996E56" w14:textId="433FD7FC" w:rsidR="00221F97" w:rsidRPr="00B129A8" w:rsidRDefault="009B5F43" w:rsidP="00770012">
            <w:pPr>
              <w:tabs>
                <w:tab w:val="left" w:pos="625"/>
                <w:tab w:val="left" w:pos="1182"/>
              </w:tabs>
              <w:spacing w:line="276" w:lineRule="auto"/>
            </w:pPr>
            <w:r w:rsidRPr="00B129A8">
              <w:t>IT priemonių specifikacijos sąlygų, sutarties parengimas ir įgyvendinimas</w:t>
            </w:r>
          </w:p>
        </w:tc>
        <w:tc>
          <w:tcPr>
            <w:tcW w:w="4770" w:type="dxa"/>
            <w:vAlign w:val="center"/>
          </w:tcPr>
          <w:p w14:paraId="5B2F8FC4" w14:textId="47C064EC" w:rsidR="00221F97" w:rsidRPr="00B129A8" w:rsidRDefault="009B5F43" w:rsidP="00770012">
            <w:pPr>
              <w:spacing w:line="276" w:lineRule="auto"/>
              <w:jc w:val="both"/>
            </w:pPr>
            <w:r w:rsidRPr="00B129A8">
              <w:t xml:space="preserve">Paskelbtas </w:t>
            </w:r>
            <w:r w:rsidRPr="00B129A8">
              <w:t>pirkimas CVP IS sistemoje, nustatytas laimėtojas. Įsigytos priemonės, įsisavintos TŪM lėšos.</w:t>
            </w:r>
          </w:p>
        </w:tc>
        <w:tc>
          <w:tcPr>
            <w:tcW w:w="2010" w:type="dxa"/>
            <w:vAlign w:val="center"/>
          </w:tcPr>
          <w:p w14:paraId="4AAB3EA0" w14:textId="2D893536" w:rsidR="00221F97" w:rsidRPr="00B129A8" w:rsidRDefault="009B5F43" w:rsidP="00770012">
            <w:pPr>
              <w:spacing w:line="276" w:lineRule="auto"/>
              <w:jc w:val="center"/>
            </w:pPr>
            <w:r w:rsidRPr="00B129A8">
              <w:t>A</w:t>
            </w:r>
            <w:r w:rsidR="008C048D">
              <w:t>.</w:t>
            </w:r>
            <w:r w:rsidRPr="00B129A8">
              <w:t xml:space="preserve"> Čepulis</w:t>
            </w:r>
          </w:p>
          <w:p w14:paraId="268E5399"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3D29D565"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08EC621B" w14:textId="77777777" w:rsidR="00221F97" w:rsidRPr="00B129A8" w:rsidRDefault="009B5F43" w:rsidP="00770012">
            <w:pPr>
              <w:tabs>
                <w:tab w:val="left" w:pos="1627"/>
              </w:tabs>
              <w:spacing w:line="276" w:lineRule="auto"/>
              <w:jc w:val="center"/>
            </w:pPr>
            <w:r w:rsidRPr="00B129A8">
              <w:t>TŪM</w:t>
            </w:r>
          </w:p>
        </w:tc>
      </w:tr>
      <w:tr w:rsidR="00221F97" w:rsidRPr="00B129A8" w14:paraId="27DE750F" w14:textId="77777777" w:rsidTr="008C048D">
        <w:trPr>
          <w:trHeight w:val="979"/>
        </w:trPr>
        <w:tc>
          <w:tcPr>
            <w:tcW w:w="1110" w:type="dxa"/>
          </w:tcPr>
          <w:p w14:paraId="0FB69FFD"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6C246BC6" w14:textId="77777777" w:rsidR="00221F97" w:rsidRPr="00B129A8" w:rsidRDefault="009B5F43" w:rsidP="00770012">
            <w:pPr>
              <w:spacing w:line="276" w:lineRule="auto"/>
              <w:jc w:val="center"/>
              <w:rPr>
                <w:b/>
              </w:rPr>
            </w:pPr>
            <w:r w:rsidRPr="00B129A8">
              <w:rPr>
                <w:b/>
              </w:rPr>
              <w:t>03-01-05-04</w:t>
            </w:r>
          </w:p>
        </w:tc>
        <w:tc>
          <w:tcPr>
            <w:tcW w:w="2520" w:type="dxa"/>
            <w:vAlign w:val="center"/>
          </w:tcPr>
          <w:p w14:paraId="4C4773FB" w14:textId="7A7F348E" w:rsidR="00221F97" w:rsidRPr="00B129A8" w:rsidRDefault="009B5F43" w:rsidP="00770012">
            <w:pPr>
              <w:tabs>
                <w:tab w:val="left" w:pos="625"/>
                <w:tab w:val="left" w:pos="1182"/>
              </w:tabs>
              <w:spacing w:line="276" w:lineRule="auto"/>
            </w:pPr>
            <w:r w:rsidRPr="00B129A8">
              <w:t>Pamokų, edukacinių veiklų organizavimas IT kabinete</w:t>
            </w:r>
            <w:r w:rsidR="008C048D">
              <w:t>.</w:t>
            </w:r>
          </w:p>
        </w:tc>
        <w:tc>
          <w:tcPr>
            <w:tcW w:w="4770" w:type="dxa"/>
            <w:vAlign w:val="center"/>
          </w:tcPr>
          <w:p w14:paraId="6C393122" w14:textId="056122C3" w:rsidR="00221F97" w:rsidRPr="00B129A8" w:rsidRDefault="009B5F43" w:rsidP="00770012">
            <w:pPr>
              <w:spacing w:line="276" w:lineRule="auto"/>
              <w:jc w:val="both"/>
            </w:pPr>
            <w:r w:rsidRPr="00B129A8">
              <w:t xml:space="preserve">Pravestos ne mažiau 2 atviros pamokos ir/arba edukacinės </w:t>
            </w:r>
            <w:r w:rsidRPr="00B129A8">
              <w:t>veiklos</w:t>
            </w:r>
            <w:r w:rsidR="008C048D">
              <w:t>.</w:t>
            </w:r>
          </w:p>
        </w:tc>
        <w:tc>
          <w:tcPr>
            <w:tcW w:w="2010" w:type="dxa"/>
            <w:vAlign w:val="center"/>
          </w:tcPr>
          <w:p w14:paraId="691ED418" w14:textId="57F01305" w:rsidR="00221F97" w:rsidRPr="00B129A8" w:rsidRDefault="008C048D" w:rsidP="00770012">
            <w:pPr>
              <w:pStyle w:val="Sraopastraipa"/>
              <w:spacing w:line="276" w:lineRule="auto"/>
              <w:ind w:left="54"/>
              <w:jc w:val="center"/>
            </w:pPr>
            <w:proofErr w:type="spellStart"/>
            <w:r>
              <w:t>I.</w:t>
            </w:r>
            <w:r w:rsidRPr="00B129A8">
              <w:t>Kupčiūnienė</w:t>
            </w:r>
            <w:proofErr w:type="spellEnd"/>
          </w:p>
        </w:tc>
        <w:tc>
          <w:tcPr>
            <w:tcW w:w="1380" w:type="dxa"/>
            <w:vAlign w:val="center"/>
          </w:tcPr>
          <w:p w14:paraId="5EBB888A" w14:textId="53451F88" w:rsidR="00221F97" w:rsidRPr="00B129A8" w:rsidRDefault="009B5F43" w:rsidP="00770012">
            <w:pPr>
              <w:spacing w:line="276" w:lineRule="auto"/>
              <w:jc w:val="center"/>
            </w:pPr>
            <w:r w:rsidRPr="00B129A8">
              <w:t xml:space="preserve">III-IV </w:t>
            </w:r>
            <w:proofErr w:type="spellStart"/>
            <w:r w:rsidRPr="00B129A8">
              <w:t>ket</w:t>
            </w:r>
            <w:r w:rsidR="008C048D">
              <w:t>v</w:t>
            </w:r>
            <w:proofErr w:type="spellEnd"/>
            <w:r w:rsidR="008C048D">
              <w:t>.</w:t>
            </w:r>
          </w:p>
        </w:tc>
        <w:tc>
          <w:tcPr>
            <w:tcW w:w="1425" w:type="dxa"/>
            <w:vAlign w:val="center"/>
          </w:tcPr>
          <w:p w14:paraId="5B71FE95" w14:textId="5AE3BC7C" w:rsidR="00221F97" w:rsidRPr="00B129A8" w:rsidRDefault="003D3B23" w:rsidP="00770012">
            <w:pPr>
              <w:tabs>
                <w:tab w:val="left" w:pos="1627"/>
              </w:tabs>
              <w:spacing w:line="276" w:lineRule="auto"/>
              <w:jc w:val="center"/>
            </w:pPr>
            <w:r>
              <w:t>M</w:t>
            </w:r>
            <w:r w:rsidRPr="00B129A8">
              <w:t>K</w:t>
            </w:r>
          </w:p>
          <w:p w14:paraId="3F407BE9" w14:textId="77777777" w:rsidR="00221F97" w:rsidRPr="00B129A8" w:rsidRDefault="009B5F43" w:rsidP="00770012">
            <w:pPr>
              <w:tabs>
                <w:tab w:val="left" w:pos="1627"/>
              </w:tabs>
              <w:spacing w:line="276" w:lineRule="auto"/>
              <w:jc w:val="center"/>
            </w:pPr>
            <w:r w:rsidRPr="00B129A8">
              <w:t>ŽR</w:t>
            </w:r>
          </w:p>
        </w:tc>
      </w:tr>
      <w:tr w:rsidR="00221F97" w:rsidRPr="00B129A8" w14:paraId="061925B0" w14:textId="77777777">
        <w:trPr>
          <w:trHeight w:val="480"/>
        </w:trPr>
        <w:tc>
          <w:tcPr>
            <w:tcW w:w="1110" w:type="dxa"/>
            <w:shd w:val="clear" w:color="auto" w:fill="EBF1DD"/>
          </w:tcPr>
          <w:p w14:paraId="1C3D8B01" w14:textId="77777777" w:rsidR="00221F97" w:rsidRPr="00B129A8" w:rsidRDefault="00221F97" w:rsidP="00770012">
            <w:pPr>
              <w:pBdr>
                <w:top w:val="nil"/>
                <w:left w:val="nil"/>
                <w:bottom w:val="nil"/>
                <w:right w:val="nil"/>
                <w:between w:val="nil"/>
              </w:pBdr>
              <w:spacing w:after="200" w:line="276" w:lineRule="auto"/>
              <w:jc w:val="center"/>
              <w:rPr>
                <w:color w:val="000000"/>
                <w:highlight w:val="magenta"/>
              </w:rPr>
            </w:pPr>
          </w:p>
        </w:tc>
        <w:tc>
          <w:tcPr>
            <w:tcW w:w="1635" w:type="dxa"/>
            <w:shd w:val="clear" w:color="auto" w:fill="EBF1DD"/>
            <w:vAlign w:val="center"/>
          </w:tcPr>
          <w:p w14:paraId="000A74F1" w14:textId="77777777" w:rsidR="00221F97" w:rsidRPr="00B129A8" w:rsidRDefault="009B5F43" w:rsidP="00770012">
            <w:pPr>
              <w:spacing w:after="200" w:line="276" w:lineRule="auto"/>
              <w:jc w:val="center"/>
              <w:rPr>
                <w:b/>
              </w:rPr>
            </w:pPr>
            <w:r w:rsidRPr="00B129A8">
              <w:rPr>
                <w:b/>
              </w:rPr>
              <w:t>03-01-06</w:t>
            </w:r>
          </w:p>
        </w:tc>
        <w:tc>
          <w:tcPr>
            <w:tcW w:w="12105" w:type="dxa"/>
            <w:gridSpan w:val="5"/>
            <w:shd w:val="clear" w:color="auto" w:fill="EBF1DD"/>
          </w:tcPr>
          <w:p w14:paraId="2C34F148" w14:textId="77777777" w:rsidR="00221F97" w:rsidRPr="00B129A8" w:rsidRDefault="009B5F43" w:rsidP="00770012">
            <w:pPr>
              <w:tabs>
                <w:tab w:val="left" w:pos="1627"/>
              </w:tabs>
              <w:spacing w:line="276" w:lineRule="auto"/>
              <w:rPr>
                <w:b/>
              </w:rPr>
            </w:pPr>
            <w:r w:rsidRPr="00B129A8">
              <w:rPr>
                <w:b/>
              </w:rPr>
              <w:t>Pritaikyti lauko erdvę kultūriniams renginiams (įrengti sceną, sutvarkyti infrastruktūrą) ir aprūpinti lauko baldais bei inventoriumi.</w:t>
            </w:r>
          </w:p>
        </w:tc>
      </w:tr>
      <w:tr w:rsidR="00221F97" w:rsidRPr="00B129A8" w14:paraId="775F1B57" w14:textId="77777777" w:rsidTr="008C048D">
        <w:trPr>
          <w:trHeight w:val="974"/>
        </w:trPr>
        <w:tc>
          <w:tcPr>
            <w:tcW w:w="1110" w:type="dxa"/>
            <w:vAlign w:val="center"/>
          </w:tcPr>
          <w:p w14:paraId="0DC7797A"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388BFB10" w14:textId="77777777" w:rsidR="00221F97" w:rsidRPr="00B129A8" w:rsidRDefault="009B5F43" w:rsidP="00770012">
            <w:pPr>
              <w:spacing w:after="200" w:line="276" w:lineRule="auto"/>
              <w:jc w:val="center"/>
              <w:rPr>
                <w:b/>
              </w:rPr>
            </w:pPr>
            <w:r w:rsidRPr="00B129A8">
              <w:rPr>
                <w:b/>
              </w:rPr>
              <w:t>03-01-06-01</w:t>
            </w:r>
          </w:p>
        </w:tc>
        <w:tc>
          <w:tcPr>
            <w:tcW w:w="2520" w:type="dxa"/>
            <w:vAlign w:val="center"/>
          </w:tcPr>
          <w:p w14:paraId="6D2B6210" w14:textId="40368D9C" w:rsidR="00221F97" w:rsidRPr="00B129A8" w:rsidRDefault="009B5F43" w:rsidP="00770012">
            <w:pPr>
              <w:pBdr>
                <w:top w:val="nil"/>
                <w:left w:val="nil"/>
                <w:bottom w:val="nil"/>
                <w:right w:val="nil"/>
                <w:between w:val="nil"/>
              </w:pBdr>
              <w:tabs>
                <w:tab w:val="left" w:pos="625"/>
                <w:tab w:val="left" w:pos="1182"/>
              </w:tabs>
              <w:spacing w:line="276" w:lineRule="auto"/>
              <w:rPr>
                <w:color w:val="000000"/>
              </w:rPr>
            </w:pPr>
            <w:r w:rsidRPr="00B129A8">
              <w:t>Lauko erdvės (kiemelio) projekto parengimas</w:t>
            </w:r>
            <w:r w:rsidR="008C048D">
              <w:t>.</w:t>
            </w:r>
          </w:p>
        </w:tc>
        <w:tc>
          <w:tcPr>
            <w:tcW w:w="4770" w:type="dxa"/>
            <w:vAlign w:val="center"/>
          </w:tcPr>
          <w:p w14:paraId="345DE411" w14:textId="78DD92F3" w:rsidR="00221F97" w:rsidRPr="00B129A8" w:rsidRDefault="009B5F43" w:rsidP="00770012">
            <w:pPr>
              <w:widowControl w:val="0"/>
              <w:pBdr>
                <w:top w:val="nil"/>
                <w:left w:val="nil"/>
                <w:bottom w:val="nil"/>
                <w:right w:val="nil"/>
                <w:between w:val="nil"/>
              </w:pBdr>
              <w:spacing w:line="276" w:lineRule="auto"/>
              <w:jc w:val="both"/>
              <w:rPr>
                <w:color w:val="000000"/>
              </w:rPr>
            </w:pPr>
            <w:r w:rsidRPr="00B129A8">
              <w:t>Parengtas</w:t>
            </w:r>
            <w:r w:rsidRPr="00B129A8">
              <w:t xml:space="preserve"> kiemelio projektas</w:t>
            </w:r>
            <w:r w:rsidR="008C048D">
              <w:t>.</w:t>
            </w:r>
          </w:p>
        </w:tc>
        <w:tc>
          <w:tcPr>
            <w:tcW w:w="2010" w:type="dxa"/>
            <w:vAlign w:val="center"/>
          </w:tcPr>
          <w:p w14:paraId="11033B84" w14:textId="0D8F5A3A" w:rsidR="00221F97" w:rsidRPr="00B129A8" w:rsidRDefault="009B5F43" w:rsidP="00770012">
            <w:pPr>
              <w:spacing w:line="276" w:lineRule="auto"/>
              <w:jc w:val="center"/>
            </w:pPr>
            <w:r w:rsidRPr="00B129A8">
              <w:t>A</w:t>
            </w:r>
            <w:r w:rsidR="008C048D">
              <w:t>.</w:t>
            </w:r>
            <w:r w:rsidRPr="00B129A8">
              <w:t xml:space="preserve"> Čepulis</w:t>
            </w:r>
          </w:p>
          <w:p w14:paraId="440EFA8A"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0DAE53D5"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73D2C1BB" w14:textId="77777777" w:rsidR="00221F97" w:rsidRPr="00B129A8" w:rsidRDefault="009B5F43" w:rsidP="00770012">
            <w:pPr>
              <w:tabs>
                <w:tab w:val="left" w:pos="1627"/>
              </w:tabs>
              <w:spacing w:line="276" w:lineRule="auto"/>
              <w:jc w:val="center"/>
            </w:pPr>
            <w:r w:rsidRPr="00B129A8">
              <w:t>SB</w:t>
            </w:r>
          </w:p>
        </w:tc>
      </w:tr>
      <w:tr w:rsidR="00221F97" w:rsidRPr="00B129A8" w14:paraId="6E51C61E" w14:textId="77777777" w:rsidTr="008C048D">
        <w:trPr>
          <w:trHeight w:val="1555"/>
        </w:trPr>
        <w:tc>
          <w:tcPr>
            <w:tcW w:w="1110" w:type="dxa"/>
            <w:vAlign w:val="center"/>
          </w:tcPr>
          <w:p w14:paraId="16A8D4EA"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65FCD5AB" w14:textId="77777777" w:rsidR="00221F97" w:rsidRPr="00B129A8" w:rsidRDefault="009B5F43" w:rsidP="00770012">
            <w:pPr>
              <w:spacing w:after="200" w:line="276" w:lineRule="auto"/>
              <w:jc w:val="center"/>
              <w:rPr>
                <w:b/>
              </w:rPr>
            </w:pPr>
            <w:r w:rsidRPr="00B129A8">
              <w:rPr>
                <w:b/>
              </w:rPr>
              <w:t>03-01-06-02</w:t>
            </w:r>
          </w:p>
        </w:tc>
        <w:tc>
          <w:tcPr>
            <w:tcW w:w="2520" w:type="dxa"/>
            <w:vAlign w:val="center"/>
          </w:tcPr>
          <w:p w14:paraId="2F9DF7F5" w14:textId="11C991A4" w:rsidR="00221F97" w:rsidRPr="00B129A8" w:rsidRDefault="009B5F43" w:rsidP="00770012">
            <w:pPr>
              <w:tabs>
                <w:tab w:val="left" w:pos="625"/>
                <w:tab w:val="left" w:pos="1182"/>
              </w:tabs>
              <w:spacing w:line="276" w:lineRule="auto"/>
            </w:pPr>
            <w:r w:rsidRPr="00B129A8">
              <w:t>Lauko erdvės kiemelio infrastruktūros VP specifikacijos sąlygų, sutarties parengimas ir įgyvendinimas</w:t>
            </w:r>
            <w:r w:rsidR="008C048D">
              <w:t>.</w:t>
            </w:r>
          </w:p>
        </w:tc>
        <w:tc>
          <w:tcPr>
            <w:tcW w:w="4770" w:type="dxa"/>
            <w:vAlign w:val="center"/>
          </w:tcPr>
          <w:p w14:paraId="5A3E4EFD" w14:textId="77777777" w:rsidR="00221F97" w:rsidRPr="00B129A8" w:rsidRDefault="009B5F43" w:rsidP="00770012">
            <w:pPr>
              <w:spacing w:line="276" w:lineRule="auto"/>
              <w:jc w:val="both"/>
              <w:rPr>
                <w:color w:val="000000"/>
              </w:rPr>
            </w:pPr>
            <w:r w:rsidRPr="00B129A8">
              <w:t>Paskelbtas pirkimas CVP IS sistemoje, nustatytas laimėtojas, sutvarkyta kiemelio</w:t>
            </w:r>
            <w:r w:rsidRPr="00B129A8">
              <w:t xml:space="preserve"> infrastruktūra, įsisavintos TŪM lėšos.</w:t>
            </w:r>
          </w:p>
        </w:tc>
        <w:tc>
          <w:tcPr>
            <w:tcW w:w="2010" w:type="dxa"/>
            <w:vAlign w:val="center"/>
          </w:tcPr>
          <w:p w14:paraId="236929B6" w14:textId="401AC665" w:rsidR="00221F97" w:rsidRPr="00B129A8" w:rsidRDefault="009B5F43" w:rsidP="00770012">
            <w:pPr>
              <w:spacing w:line="276" w:lineRule="auto"/>
              <w:jc w:val="center"/>
            </w:pPr>
            <w:r w:rsidRPr="00B129A8">
              <w:t>A</w:t>
            </w:r>
            <w:r w:rsidR="008C048D">
              <w:t>.</w:t>
            </w:r>
            <w:r w:rsidRPr="00B129A8">
              <w:t xml:space="preserve"> Čepulis</w:t>
            </w:r>
          </w:p>
          <w:p w14:paraId="1471F0E1"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72329F55"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1B17778B" w14:textId="77777777" w:rsidR="00221F97" w:rsidRPr="00B129A8" w:rsidRDefault="009B5F43" w:rsidP="00770012">
            <w:pPr>
              <w:tabs>
                <w:tab w:val="left" w:pos="1627"/>
              </w:tabs>
              <w:spacing w:line="276" w:lineRule="auto"/>
              <w:jc w:val="center"/>
            </w:pPr>
            <w:r w:rsidRPr="00B129A8">
              <w:t>TŪM</w:t>
            </w:r>
          </w:p>
        </w:tc>
      </w:tr>
      <w:tr w:rsidR="00221F97" w:rsidRPr="00B129A8" w14:paraId="69833839" w14:textId="77777777" w:rsidTr="008C048D">
        <w:trPr>
          <w:trHeight w:val="480"/>
        </w:trPr>
        <w:tc>
          <w:tcPr>
            <w:tcW w:w="1110" w:type="dxa"/>
            <w:vAlign w:val="center"/>
          </w:tcPr>
          <w:p w14:paraId="522A56B2"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3D4CD6C9" w14:textId="77777777" w:rsidR="00221F97" w:rsidRPr="00B129A8" w:rsidRDefault="009B5F43" w:rsidP="00770012">
            <w:pPr>
              <w:spacing w:after="200" w:line="276" w:lineRule="auto"/>
              <w:jc w:val="center"/>
              <w:rPr>
                <w:b/>
              </w:rPr>
            </w:pPr>
            <w:r w:rsidRPr="00B129A8">
              <w:rPr>
                <w:b/>
              </w:rPr>
              <w:t>03-01-06-03</w:t>
            </w:r>
          </w:p>
        </w:tc>
        <w:tc>
          <w:tcPr>
            <w:tcW w:w="2520" w:type="dxa"/>
            <w:vAlign w:val="center"/>
          </w:tcPr>
          <w:p w14:paraId="608A007B" w14:textId="7CE50429" w:rsidR="008C048D" w:rsidRPr="00B129A8" w:rsidRDefault="009B5F43" w:rsidP="00770012">
            <w:pPr>
              <w:tabs>
                <w:tab w:val="left" w:pos="625"/>
                <w:tab w:val="left" w:pos="1182"/>
              </w:tabs>
              <w:spacing w:line="276" w:lineRule="auto"/>
            </w:pPr>
            <w:r w:rsidRPr="00B129A8">
              <w:t>Lauko erdvės baldų specifikacijos sąlygų, sutarties parengimas ir įgyvendinimas</w:t>
            </w:r>
            <w:r w:rsidR="008C048D">
              <w:t>.</w:t>
            </w:r>
          </w:p>
        </w:tc>
        <w:tc>
          <w:tcPr>
            <w:tcW w:w="4770" w:type="dxa"/>
            <w:vAlign w:val="center"/>
          </w:tcPr>
          <w:p w14:paraId="29414B99" w14:textId="675B706E" w:rsidR="00221F97" w:rsidRPr="00B129A8" w:rsidRDefault="009B5F43" w:rsidP="00770012">
            <w:pPr>
              <w:spacing w:line="276" w:lineRule="auto"/>
              <w:jc w:val="both"/>
            </w:pPr>
            <w:r w:rsidRPr="00B129A8">
              <w:t xml:space="preserve">Įvykdyta VP apklausa, nustatytas laimėtojas, įsigyti  lauko baldai, įrengta lauko </w:t>
            </w:r>
            <w:r w:rsidRPr="00B129A8">
              <w:t>erdvė</w:t>
            </w:r>
            <w:r w:rsidR="008C048D">
              <w:t>.</w:t>
            </w:r>
          </w:p>
        </w:tc>
        <w:tc>
          <w:tcPr>
            <w:tcW w:w="2010" w:type="dxa"/>
            <w:vAlign w:val="center"/>
          </w:tcPr>
          <w:p w14:paraId="48FDE90D" w14:textId="6C5212D2" w:rsidR="00221F97" w:rsidRPr="00B129A8" w:rsidRDefault="009B5F43" w:rsidP="00770012">
            <w:pPr>
              <w:spacing w:line="276" w:lineRule="auto"/>
              <w:jc w:val="center"/>
            </w:pPr>
            <w:r w:rsidRPr="00B129A8">
              <w:t>A</w:t>
            </w:r>
            <w:r w:rsidR="008C048D">
              <w:t>.</w:t>
            </w:r>
            <w:r w:rsidRPr="00B129A8">
              <w:t xml:space="preserve"> Čepulis</w:t>
            </w:r>
          </w:p>
          <w:p w14:paraId="4FE2619A" w14:textId="77777777" w:rsidR="00221F97" w:rsidRPr="00B129A8" w:rsidRDefault="009B5F43" w:rsidP="00770012">
            <w:pPr>
              <w:spacing w:line="276" w:lineRule="auto"/>
              <w:jc w:val="center"/>
            </w:pPr>
            <w:r w:rsidRPr="00B129A8">
              <w:t xml:space="preserve">S. </w:t>
            </w:r>
            <w:proofErr w:type="spellStart"/>
            <w:r w:rsidRPr="00B129A8">
              <w:t>Petryla</w:t>
            </w:r>
            <w:proofErr w:type="spellEnd"/>
          </w:p>
        </w:tc>
        <w:tc>
          <w:tcPr>
            <w:tcW w:w="1380" w:type="dxa"/>
            <w:vAlign w:val="center"/>
          </w:tcPr>
          <w:p w14:paraId="3AC72E88" w14:textId="77777777" w:rsidR="00221F97" w:rsidRPr="00B129A8" w:rsidRDefault="009B5F43" w:rsidP="00770012">
            <w:pPr>
              <w:spacing w:line="276" w:lineRule="auto"/>
              <w:jc w:val="center"/>
            </w:pPr>
            <w:r w:rsidRPr="00B129A8">
              <w:t xml:space="preserve">II-III </w:t>
            </w:r>
            <w:proofErr w:type="spellStart"/>
            <w:r w:rsidRPr="00B129A8">
              <w:t>ketv</w:t>
            </w:r>
            <w:proofErr w:type="spellEnd"/>
            <w:r w:rsidRPr="00B129A8">
              <w:t>.</w:t>
            </w:r>
          </w:p>
        </w:tc>
        <w:tc>
          <w:tcPr>
            <w:tcW w:w="1425" w:type="dxa"/>
            <w:vAlign w:val="center"/>
          </w:tcPr>
          <w:p w14:paraId="0650EC3B" w14:textId="77777777" w:rsidR="00221F97" w:rsidRPr="00B129A8" w:rsidRDefault="009B5F43" w:rsidP="00770012">
            <w:pPr>
              <w:tabs>
                <w:tab w:val="left" w:pos="1627"/>
              </w:tabs>
              <w:spacing w:line="276" w:lineRule="auto"/>
              <w:jc w:val="center"/>
            </w:pPr>
            <w:r w:rsidRPr="00B129A8">
              <w:t>TŪM</w:t>
            </w:r>
          </w:p>
        </w:tc>
      </w:tr>
      <w:tr w:rsidR="00221F97" w:rsidRPr="00B129A8" w14:paraId="65D26632" w14:textId="77777777">
        <w:trPr>
          <w:trHeight w:val="480"/>
        </w:trPr>
        <w:tc>
          <w:tcPr>
            <w:tcW w:w="1110" w:type="dxa"/>
            <w:vAlign w:val="center"/>
          </w:tcPr>
          <w:p w14:paraId="6A10C3A9"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202F2C3F" w14:textId="77777777" w:rsidR="00221F97" w:rsidRPr="00B129A8" w:rsidRDefault="009B5F43" w:rsidP="00770012">
            <w:pPr>
              <w:spacing w:after="200" w:line="276" w:lineRule="auto"/>
              <w:jc w:val="center"/>
              <w:rPr>
                <w:b/>
              </w:rPr>
            </w:pPr>
            <w:r w:rsidRPr="00B129A8">
              <w:rPr>
                <w:b/>
              </w:rPr>
              <w:t>03-01-07-04</w:t>
            </w:r>
          </w:p>
        </w:tc>
        <w:tc>
          <w:tcPr>
            <w:tcW w:w="2520" w:type="dxa"/>
            <w:vAlign w:val="center"/>
          </w:tcPr>
          <w:p w14:paraId="4CC13E69" w14:textId="23A8F6CE" w:rsidR="00221F97" w:rsidRPr="00B129A8" w:rsidRDefault="009B5F43" w:rsidP="00770012">
            <w:pPr>
              <w:tabs>
                <w:tab w:val="left" w:pos="625"/>
                <w:tab w:val="left" w:pos="1182"/>
              </w:tabs>
              <w:spacing w:line="276" w:lineRule="auto"/>
            </w:pPr>
            <w:r w:rsidRPr="00B129A8">
              <w:t>Edukacinių veiklų, renginių organizavimas kiemelyje</w:t>
            </w:r>
            <w:r w:rsidR="008C048D">
              <w:t>,</w:t>
            </w:r>
          </w:p>
        </w:tc>
        <w:tc>
          <w:tcPr>
            <w:tcW w:w="4770" w:type="dxa"/>
            <w:vAlign w:val="center"/>
          </w:tcPr>
          <w:p w14:paraId="2C840D99" w14:textId="740C4251" w:rsidR="00221F97" w:rsidRPr="00B129A8" w:rsidRDefault="009B5F43" w:rsidP="00770012">
            <w:pPr>
              <w:spacing w:line="276" w:lineRule="auto"/>
              <w:jc w:val="both"/>
              <w:rPr>
                <w:b/>
                <w:highlight w:val="yellow"/>
              </w:rPr>
            </w:pPr>
            <w:r w:rsidRPr="00B129A8">
              <w:t>Pravestos ne mažiau 2 atviros edukacinės veiklos/ renginiai</w:t>
            </w:r>
            <w:r w:rsidR="008C048D">
              <w:t>.</w:t>
            </w:r>
          </w:p>
        </w:tc>
        <w:tc>
          <w:tcPr>
            <w:tcW w:w="2010" w:type="dxa"/>
            <w:vAlign w:val="center"/>
          </w:tcPr>
          <w:p w14:paraId="610A7D0C" w14:textId="15591C35" w:rsidR="00221F97" w:rsidRPr="008C048D" w:rsidRDefault="009B5F43" w:rsidP="00770012">
            <w:pPr>
              <w:spacing w:line="276" w:lineRule="auto"/>
              <w:jc w:val="center"/>
              <w:rPr>
                <w:sz w:val="20"/>
                <w:szCs w:val="20"/>
              </w:rPr>
            </w:pPr>
            <w:r w:rsidRPr="008C048D">
              <w:rPr>
                <w:sz w:val="20"/>
                <w:szCs w:val="20"/>
              </w:rPr>
              <w:t>J.</w:t>
            </w:r>
            <w:r w:rsidR="008C048D" w:rsidRPr="008C048D">
              <w:rPr>
                <w:sz w:val="20"/>
                <w:szCs w:val="20"/>
              </w:rPr>
              <w:t xml:space="preserve"> </w:t>
            </w:r>
            <w:r w:rsidRPr="008C048D">
              <w:rPr>
                <w:sz w:val="20"/>
                <w:szCs w:val="20"/>
              </w:rPr>
              <w:t>Sadauskaitė- Barysienė</w:t>
            </w:r>
          </w:p>
          <w:p w14:paraId="6A6C26B9" w14:textId="169BDD9F" w:rsidR="00221F97" w:rsidRPr="00B129A8" w:rsidRDefault="009B5F43" w:rsidP="00770012">
            <w:pPr>
              <w:spacing w:line="276" w:lineRule="auto"/>
              <w:jc w:val="center"/>
            </w:pPr>
            <w:r w:rsidRPr="008C048D">
              <w:rPr>
                <w:sz w:val="20"/>
                <w:szCs w:val="20"/>
              </w:rPr>
              <w:t>K.</w:t>
            </w:r>
            <w:r w:rsidR="008C048D" w:rsidRPr="008C048D">
              <w:rPr>
                <w:sz w:val="20"/>
                <w:szCs w:val="20"/>
              </w:rPr>
              <w:t xml:space="preserve"> </w:t>
            </w:r>
            <w:proofErr w:type="spellStart"/>
            <w:r w:rsidRPr="008C048D">
              <w:rPr>
                <w:sz w:val="20"/>
                <w:szCs w:val="20"/>
              </w:rPr>
              <w:t>Dzeventlauskienė</w:t>
            </w:r>
            <w:proofErr w:type="spellEnd"/>
          </w:p>
        </w:tc>
        <w:tc>
          <w:tcPr>
            <w:tcW w:w="1380" w:type="dxa"/>
            <w:vAlign w:val="center"/>
          </w:tcPr>
          <w:p w14:paraId="52168097" w14:textId="548F929B" w:rsidR="00221F97" w:rsidRPr="00B129A8" w:rsidRDefault="009B5F43" w:rsidP="00770012">
            <w:pPr>
              <w:spacing w:line="276" w:lineRule="auto"/>
              <w:jc w:val="center"/>
            </w:pPr>
            <w:r w:rsidRPr="00B129A8">
              <w:t xml:space="preserve">III-IV </w:t>
            </w:r>
            <w:proofErr w:type="spellStart"/>
            <w:r w:rsidRPr="00B129A8">
              <w:t>ket</w:t>
            </w:r>
            <w:r w:rsidR="008C048D">
              <w:t>v</w:t>
            </w:r>
            <w:proofErr w:type="spellEnd"/>
            <w:r w:rsidR="008C048D">
              <w:t>.</w:t>
            </w:r>
          </w:p>
        </w:tc>
        <w:tc>
          <w:tcPr>
            <w:tcW w:w="1425" w:type="dxa"/>
            <w:vAlign w:val="center"/>
          </w:tcPr>
          <w:p w14:paraId="44500496" w14:textId="22F82618" w:rsidR="00221F97" w:rsidRPr="00B129A8" w:rsidRDefault="008C048D" w:rsidP="00770012">
            <w:pPr>
              <w:tabs>
                <w:tab w:val="left" w:pos="1627"/>
              </w:tabs>
              <w:spacing w:line="276" w:lineRule="auto"/>
              <w:jc w:val="center"/>
            </w:pPr>
            <w:r>
              <w:t>M</w:t>
            </w:r>
            <w:r w:rsidRPr="00B129A8">
              <w:t>K</w:t>
            </w:r>
          </w:p>
          <w:p w14:paraId="4CCCBF44" w14:textId="77777777" w:rsidR="00221F97" w:rsidRPr="00B129A8" w:rsidRDefault="009B5F43" w:rsidP="00770012">
            <w:pPr>
              <w:tabs>
                <w:tab w:val="left" w:pos="1627"/>
              </w:tabs>
              <w:spacing w:line="276" w:lineRule="auto"/>
              <w:jc w:val="center"/>
            </w:pPr>
            <w:r w:rsidRPr="00B129A8">
              <w:t>ŽR</w:t>
            </w:r>
          </w:p>
        </w:tc>
      </w:tr>
      <w:tr w:rsidR="00221F97" w:rsidRPr="00B129A8" w14:paraId="43384372" w14:textId="77777777">
        <w:trPr>
          <w:trHeight w:val="480"/>
        </w:trPr>
        <w:tc>
          <w:tcPr>
            <w:tcW w:w="1110" w:type="dxa"/>
            <w:shd w:val="clear" w:color="auto" w:fill="92D050"/>
            <w:vAlign w:val="center"/>
          </w:tcPr>
          <w:p w14:paraId="53A78BD7" w14:textId="77777777" w:rsidR="00221F97" w:rsidRPr="00B129A8" w:rsidRDefault="009B5F43" w:rsidP="00770012">
            <w:pPr>
              <w:pBdr>
                <w:top w:val="nil"/>
                <w:left w:val="nil"/>
                <w:bottom w:val="nil"/>
                <w:right w:val="nil"/>
                <w:between w:val="nil"/>
              </w:pBdr>
              <w:spacing w:line="276" w:lineRule="auto"/>
              <w:jc w:val="center"/>
              <w:rPr>
                <w:b/>
                <w:color w:val="000000"/>
              </w:rPr>
            </w:pPr>
            <w:r w:rsidRPr="00B129A8">
              <w:rPr>
                <w:b/>
                <w:color w:val="000000"/>
              </w:rPr>
              <w:t>03-02</w:t>
            </w:r>
          </w:p>
        </w:tc>
        <w:tc>
          <w:tcPr>
            <w:tcW w:w="13740" w:type="dxa"/>
            <w:gridSpan w:val="6"/>
            <w:shd w:val="clear" w:color="auto" w:fill="92D050"/>
            <w:vAlign w:val="center"/>
          </w:tcPr>
          <w:p w14:paraId="5DACA4B9" w14:textId="77777777" w:rsidR="00221F97" w:rsidRPr="00B129A8" w:rsidRDefault="009B5F43" w:rsidP="00770012">
            <w:pPr>
              <w:tabs>
                <w:tab w:val="left" w:pos="1627"/>
              </w:tabs>
              <w:spacing w:line="276" w:lineRule="auto"/>
              <w:rPr>
                <w:b/>
              </w:rPr>
            </w:pPr>
            <w:r w:rsidRPr="00B129A8">
              <w:rPr>
                <w:b/>
              </w:rPr>
              <w:t>Įgyvendinti „Tūkstantmečio mokyklos I“ programos STEAM, lyderystės ir įtraukiojo ugdymo srities veiklas.</w:t>
            </w:r>
          </w:p>
        </w:tc>
      </w:tr>
      <w:tr w:rsidR="00221F97" w:rsidRPr="00B129A8" w14:paraId="7080DC57" w14:textId="77777777">
        <w:trPr>
          <w:trHeight w:val="480"/>
        </w:trPr>
        <w:tc>
          <w:tcPr>
            <w:tcW w:w="1110" w:type="dxa"/>
            <w:shd w:val="clear" w:color="auto" w:fill="EBF1DD"/>
            <w:vAlign w:val="center"/>
          </w:tcPr>
          <w:p w14:paraId="60803804"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31F1D5DC" w14:textId="77777777" w:rsidR="00221F97" w:rsidRPr="00B129A8" w:rsidRDefault="009B5F43" w:rsidP="00770012">
            <w:pPr>
              <w:spacing w:line="276" w:lineRule="auto"/>
              <w:jc w:val="center"/>
              <w:rPr>
                <w:b/>
              </w:rPr>
            </w:pPr>
            <w:r w:rsidRPr="00B129A8">
              <w:rPr>
                <w:b/>
              </w:rPr>
              <w:t>03-02-01</w:t>
            </w:r>
          </w:p>
        </w:tc>
        <w:tc>
          <w:tcPr>
            <w:tcW w:w="12105" w:type="dxa"/>
            <w:gridSpan w:val="5"/>
            <w:shd w:val="clear" w:color="auto" w:fill="EBF1DD"/>
            <w:vAlign w:val="center"/>
          </w:tcPr>
          <w:p w14:paraId="25A61BAF" w14:textId="5B7EB7D6" w:rsidR="00221F97" w:rsidRPr="00B129A8" w:rsidRDefault="009B5F43" w:rsidP="00770012">
            <w:pPr>
              <w:tabs>
                <w:tab w:val="left" w:pos="1627"/>
              </w:tabs>
              <w:spacing w:line="276" w:lineRule="auto"/>
              <w:rPr>
                <w:b/>
              </w:rPr>
            </w:pPr>
            <w:r w:rsidRPr="00B129A8">
              <w:rPr>
                <w:b/>
              </w:rPr>
              <w:t>Suplanuoti ir organizuoti STEAM srities veiklas.</w:t>
            </w:r>
          </w:p>
        </w:tc>
      </w:tr>
      <w:tr w:rsidR="00221F97" w:rsidRPr="00B129A8" w14:paraId="3E78829D" w14:textId="77777777" w:rsidTr="003D6FCE">
        <w:trPr>
          <w:trHeight w:val="480"/>
        </w:trPr>
        <w:tc>
          <w:tcPr>
            <w:tcW w:w="1110" w:type="dxa"/>
            <w:vAlign w:val="center"/>
          </w:tcPr>
          <w:p w14:paraId="1A91F8A8"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6CFD1307" w14:textId="77777777" w:rsidR="00221F97" w:rsidRPr="00B129A8" w:rsidRDefault="009B5F43" w:rsidP="00770012">
            <w:pPr>
              <w:spacing w:line="276" w:lineRule="auto"/>
              <w:jc w:val="center"/>
              <w:rPr>
                <w:b/>
              </w:rPr>
            </w:pPr>
            <w:r w:rsidRPr="00B129A8">
              <w:rPr>
                <w:b/>
              </w:rPr>
              <w:t>03-02-01-01</w:t>
            </w:r>
          </w:p>
        </w:tc>
        <w:tc>
          <w:tcPr>
            <w:tcW w:w="2520" w:type="dxa"/>
            <w:vAlign w:val="center"/>
          </w:tcPr>
          <w:p w14:paraId="1C48123E" w14:textId="272EF6A6" w:rsidR="00221F97" w:rsidRPr="00B129A8" w:rsidRDefault="009B5F43" w:rsidP="00770012">
            <w:pPr>
              <w:widowControl w:val="0"/>
              <w:spacing w:line="276" w:lineRule="auto"/>
            </w:pPr>
            <w:r w:rsidRPr="00B129A8">
              <w:t>KTP STEAM dalykų mokytojų kompetencijų tobulinimas (60 val.)</w:t>
            </w:r>
            <w:r w:rsidR="003D6FCE">
              <w:t>.</w:t>
            </w:r>
          </w:p>
        </w:tc>
        <w:tc>
          <w:tcPr>
            <w:tcW w:w="4770" w:type="dxa"/>
            <w:vAlign w:val="center"/>
          </w:tcPr>
          <w:p w14:paraId="13F08DEC" w14:textId="77777777" w:rsidR="00221F97" w:rsidRPr="00B129A8" w:rsidRDefault="009B5F43" w:rsidP="00770012">
            <w:pPr>
              <w:widowControl w:val="0"/>
              <w:spacing w:line="276" w:lineRule="auto"/>
              <w:jc w:val="both"/>
            </w:pPr>
            <w:r w:rsidRPr="00B129A8">
              <w:t xml:space="preserve">Mokymuose </w:t>
            </w:r>
            <w:r w:rsidRPr="00B129A8">
              <w:t>dalyvauja ne mažiau kaip 85 proc. STEAM dalykų mokytojų.</w:t>
            </w:r>
          </w:p>
          <w:p w14:paraId="0E814F75" w14:textId="77777777" w:rsidR="00221F97" w:rsidRPr="00B129A8" w:rsidRDefault="009B5F43" w:rsidP="00770012">
            <w:pPr>
              <w:widowControl w:val="0"/>
              <w:spacing w:line="276" w:lineRule="auto"/>
              <w:jc w:val="both"/>
            </w:pPr>
            <w:r w:rsidRPr="00B129A8">
              <w:t>Ne mažiau kaip 85 proc. mokytojų vyks į STEAM centrus.</w:t>
            </w:r>
          </w:p>
        </w:tc>
        <w:tc>
          <w:tcPr>
            <w:tcW w:w="2010" w:type="dxa"/>
            <w:vAlign w:val="center"/>
          </w:tcPr>
          <w:p w14:paraId="11D2023D" w14:textId="47F1ED72" w:rsidR="00221F97" w:rsidRPr="00B129A8" w:rsidRDefault="009B5F43" w:rsidP="00770012">
            <w:pPr>
              <w:pBdr>
                <w:top w:val="nil"/>
                <w:left w:val="nil"/>
                <w:bottom w:val="nil"/>
                <w:right w:val="nil"/>
                <w:between w:val="nil"/>
              </w:pBdr>
              <w:spacing w:line="276" w:lineRule="auto"/>
              <w:jc w:val="center"/>
              <w:rPr>
                <w:color w:val="000000"/>
              </w:rPr>
            </w:pPr>
            <w:r w:rsidRPr="00B129A8">
              <w:t>V.</w:t>
            </w:r>
            <w:r w:rsidR="003D6FCE">
              <w:t xml:space="preserve"> </w:t>
            </w:r>
            <w:proofErr w:type="spellStart"/>
            <w:r w:rsidRPr="00B129A8">
              <w:t>Veliuonienė</w:t>
            </w:r>
            <w:proofErr w:type="spellEnd"/>
          </w:p>
        </w:tc>
        <w:tc>
          <w:tcPr>
            <w:tcW w:w="1380" w:type="dxa"/>
            <w:vAlign w:val="center"/>
          </w:tcPr>
          <w:p w14:paraId="40ACA39E" w14:textId="77777777" w:rsidR="00221F97" w:rsidRPr="00B129A8" w:rsidRDefault="009B5F43" w:rsidP="00770012">
            <w:pPr>
              <w:spacing w:line="276" w:lineRule="auto"/>
              <w:jc w:val="center"/>
              <w:rPr>
                <w:color w:val="000000"/>
              </w:rPr>
            </w:pPr>
            <w:r w:rsidRPr="00B129A8">
              <w:t xml:space="preserve">I-II </w:t>
            </w:r>
            <w:proofErr w:type="spellStart"/>
            <w:r w:rsidRPr="00B129A8">
              <w:t>ketv</w:t>
            </w:r>
            <w:proofErr w:type="spellEnd"/>
            <w:r w:rsidRPr="00B129A8">
              <w:t>.</w:t>
            </w:r>
          </w:p>
        </w:tc>
        <w:tc>
          <w:tcPr>
            <w:tcW w:w="1425" w:type="dxa"/>
            <w:vAlign w:val="center"/>
          </w:tcPr>
          <w:p w14:paraId="3A0DCCD9" w14:textId="77777777" w:rsidR="00221F97" w:rsidRPr="00B129A8" w:rsidRDefault="009B5F43" w:rsidP="00770012">
            <w:pPr>
              <w:tabs>
                <w:tab w:val="left" w:pos="1627"/>
              </w:tabs>
              <w:spacing w:line="276" w:lineRule="auto"/>
              <w:jc w:val="center"/>
            </w:pPr>
            <w:r w:rsidRPr="00B129A8">
              <w:t>TŪM</w:t>
            </w:r>
          </w:p>
        </w:tc>
      </w:tr>
      <w:tr w:rsidR="00221F97" w:rsidRPr="00B129A8" w14:paraId="2334C4CC" w14:textId="77777777" w:rsidTr="003D6FCE">
        <w:trPr>
          <w:trHeight w:val="918"/>
        </w:trPr>
        <w:tc>
          <w:tcPr>
            <w:tcW w:w="1110" w:type="dxa"/>
            <w:vAlign w:val="center"/>
          </w:tcPr>
          <w:p w14:paraId="30379C73"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6079B254" w14:textId="77777777" w:rsidR="00221F97" w:rsidRPr="00B129A8" w:rsidRDefault="009B5F43" w:rsidP="00770012">
            <w:pPr>
              <w:spacing w:line="276" w:lineRule="auto"/>
              <w:jc w:val="center"/>
              <w:rPr>
                <w:b/>
              </w:rPr>
            </w:pPr>
            <w:r w:rsidRPr="00B129A8">
              <w:rPr>
                <w:b/>
              </w:rPr>
              <w:t>03-02-01-02</w:t>
            </w:r>
          </w:p>
        </w:tc>
        <w:tc>
          <w:tcPr>
            <w:tcW w:w="2520" w:type="dxa"/>
            <w:vAlign w:val="center"/>
          </w:tcPr>
          <w:p w14:paraId="37BB3674" w14:textId="4FB8F5AD" w:rsidR="00221F97" w:rsidRPr="00B129A8" w:rsidRDefault="009B5F43" w:rsidP="00770012">
            <w:pPr>
              <w:tabs>
                <w:tab w:val="left" w:pos="625"/>
                <w:tab w:val="left" w:pos="1182"/>
              </w:tabs>
              <w:spacing w:line="276" w:lineRule="auto"/>
            </w:pPr>
            <w:r w:rsidRPr="00B129A8">
              <w:t>Edukacinių išvykų organizavimas STEAM tematika</w:t>
            </w:r>
            <w:r w:rsidR="003D6FCE">
              <w:t>.</w:t>
            </w:r>
          </w:p>
        </w:tc>
        <w:tc>
          <w:tcPr>
            <w:tcW w:w="4770" w:type="dxa"/>
            <w:vAlign w:val="center"/>
          </w:tcPr>
          <w:p w14:paraId="343B8A53" w14:textId="2B108D39" w:rsidR="00221F97" w:rsidRPr="00B129A8" w:rsidRDefault="009B5F43" w:rsidP="00770012">
            <w:pPr>
              <w:widowControl w:val="0"/>
              <w:spacing w:line="276" w:lineRule="auto"/>
              <w:jc w:val="both"/>
            </w:pPr>
            <w:r w:rsidRPr="00B129A8">
              <w:t xml:space="preserve">Mokiniai dalyvavo bent 12 edukacijų, kuriose buvo </w:t>
            </w:r>
            <w:r w:rsidRPr="00B129A8">
              <w:t>atliekamos STEAM veiklos</w:t>
            </w:r>
            <w:r w:rsidR="003D6FCE">
              <w:t>.</w:t>
            </w:r>
          </w:p>
        </w:tc>
        <w:tc>
          <w:tcPr>
            <w:tcW w:w="2010" w:type="dxa"/>
            <w:vAlign w:val="center"/>
          </w:tcPr>
          <w:p w14:paraId="6B36536A" w14:textId="35067F0D" w:rsidR="00221F97" w:rsidRPr="00B129A8" w:rsidRDefault="009B5F43" w:rsidP="00770012">
            <w:pPr>
              <w:spacing w:line="276" w:lineRule="auto"/>
              <w:jc w:val="center"/>
            </w:pPr>
            <w:r w:rsidRPr="00B129A8">
              <w:t>V.</w:t>
            </w:r>
            <w:r w:rsidR="003D6FCE">
              <w:t xml:space="preserve"> </w:t>
            </w:r>
            <w:proofErr w:type="spellStart"/>
            <w:r w:rsidRPr="00B129A8">
              <w:t>Veliuonienė</w:t>
            </w:r>
            <w:proofErr w:type="spellEnd"/>
          </w:p>
        </w:tc>
        <w:tc>
          <w:tcPr>
            <w:tcW w:w="1380" w:type="dxa"/>
            <w:vAlign w:val="center"/>
          </w:tcPr>
          <w:p w14:paraId="1E2AEB5E" w14:textId="77777777" w:rsidR="00221F97" w:rsidRPr="00B129A8" w:rsidRDefault="009B5F43" w:rsidP="00770012">
            <w:pPr>
              <w:spacing w:line="276" w:lineRule="auto"/>
              <w:jc w:val="center"/>
            </w:pPr>
            <w:r w:rsidRPr="00B129A8">
              <w:t xml:space="preserve">I-IV </w:t>
            </w:r>
            <w:proofErr w:type="spellStart"/>
            <w:r w:rsidRPr="00B129A8">
              <w:t>ketv</w:t>
            </w:r>
            <w:proofErr w:type="spellEnd"/>
            <w:r w:rsidRPr="00B129A8">
              <w:t>.</w:t>
            </w:r>
          </w:p>
        </w:tc>
        <w:tc>
          <w:tcPr>
            <w:tcW w:w="1425" w:type="dxa"/>
            <w:vAlign w:val="center"/>
          </w:tcPr>
          <w:p w14:paraId="6F943150" w14:textId="4FD8424C" w:rsidR="00221F97" w:rsidRPr="00B129A8" w:rsidRDefault="003D6FCE" w:rsidP="00770012">
            <w:pPr>
              <w:tabs>
                <w:tab w:val="left" w:pos="1627"/>
              </w:tabs>
              <w:spacing w:line="276" w:lineRule="auto"/>
              <w:jc w:val="center"/>
            </w:pPr>
            <w:r>
              <w:t>MK</w:t>
            </w:r>
          </w:p>
        </w:tc>
      </w:tr>
      <w:tr w:rsidR="00221F97" w:rsidRPr="00B129A8" w14:paraId="35F5F4C5" w14:textId="77777777" w:rsidTr="003D6FCE">
        <w:trPr>
          <w:trHeight w:val="1129"/>
        </w:trPr>
        <w:tc>
          <w:tcPr>
            <w:tcW w:w="1110" w:type="dxa"/>
            <w:vAlign w:val="center"/>
          </w:tcPr>
          <w:p w14:paraId="3A6E8DF7"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3E491DFD" w14:textId="77777777" w:rsidR="00221F97" w:rsidRPr="00B129A8" w:rsidRDefault="009B5F43" w:rsidP="00770012">
            <w:pPr>
              <w:spacing w:line="276" w:lineRule="auto"/>
              <w:jc w:val="center"/>
              <w:rPr>
                <w:b/>
              </w:rPr>
            </w:pPr>
            <w:r w:rsidRPr="00B129A8">
              <w:rPr>
                <w:b/>
              </w:rPr>
              <w:t>03-02-01-03</w:t>
            </w:r>
          </w:p>
        </w:tc>
        <w:tc>
          <w:tcPr>
            <w:tcW w:w="2520" w:type="dxa"/>
            <w:vAlign w:val="center"/>
          </w:tcPr>
          <w:p w14:paraId="161043E9" w14:textId="0C93A229" w:rsidR="00221F97" w:rsidRPr="00B129A8" w:rsidRDefault="009B5F43" w:rsidP="00770012">
            <w:pPr>
              <w:tabs>
                <w:tab w:val="left" w:pos="625"/>
                <w:tab w:val="left" w:pos="1182"/>
              </w:tabs>
              <w:spacing w:line="276" w:lineRule="auto"/>
            </w:pPr>
            <w:r w:rsidRPr="00B129A8">
              <w:t>Projektinių/tiriamųjų darbų vykdymas</w:t>
            </w:r>
            <w:r w:rsidR="003D6FCE">
              <w:t>.</w:t>
            </w:r>
          </w:p>
        </w:tc>
        <w:tc>
          <w:tcPr>
            <w:tcW w:w="4770" w:type="dxa"/>
            <w:vAlign w:val="center"/>
          </w:tcPr>
          <w:p w14:paraId="090A02B0" w14:textId="36742CCF" w:rsidR="00221F97" w:rsidRPr="00B129A8" w:rsidRDefault="009B5F43" w:rsidP="00770012">
            <w:pPr>
              <w:widowControl w:val="0"/>
              <w:spacing w:line="276" w:lineRule="auto"/>
              <w:jc w:val="both"/>
            </w:pPr>
            <w:r w:rsidRPr="00B129A8">
              <w:t>Parengta ne mažiau kaip 20 projektinių/tiriamųjų darbų.</w:t>
            </w:r>
          </w:p>
          <w:p w14:paraId="6015C086" w14:textId="77777777" w:rsidR="00221F97" w:rsidRPr="00B129A8" w:rsidRDefault="009B5F43" w:rsidP="00770012">
            <w:pPr>
              <w:widowControl w:val="0"/>
              <w:spacing w:line="276" w:lineRule="auto"/>
              <w:jc w:val="both"/>
            </w:pPr>
            <w:r w:rsidRPr="00B129A8">
              <w:t>Skaitytas bent vienas pranešimas konferencijoje, forume.</w:t>
            </w:r>
          </w:p>
        </w:tc>
        <w:tc>
          <w:tcPr>
            <w:tcW w:w="2010" w:type="dxa"/>
            <w:vAlign w:val="center"/>
          </w:tcPr>
          <w:p w14:paraId="3D87C36D" w14:textId="21E7DAD1" w:rsidR="00221F97" w:rsidRPr="00B129A8" w:rsidRDefault="009B5F43" w:rsidP="00770012">
            <w:pPr>
              <w:spacing w:line="276" w:lineRule="auto"/>
              <w:jc w:val="center"/>
            </w:pPr>
            <w:r w:rsidRPr="00B129A8">
              <w:t>V.</w:t>
            </w:r>
            <w:r w:rsidR="003D6FCE">
              <w:t xml:space="preserve"> </w:t>
            </w:r>
            <w:proofErr w:type="spellStart"/>
            <w:r w:rsidRPr="00B129A8">
              <w:t>Veliuonienė</w:t>
            </w:r>
            <w:proofErr w:type="spellEnd"/>
          </w:p>
        </w:tc>
        <w:tc>
          <w:tcPr>
            <w:tcW w:w="1380" w:type="dxa"/>
            <w:vAlign w:val="center"/>
          </w:tcPr>
          <w:p w14:paraId="1C60F1E9" w14:textId="77777777" w:rsidR="00221F97" w:rsidRPr="00B129A8" w:rsidRDefault="009B5F43" w:rsidP="00770012">
            <w:pPr>
              <w:spacing w:line="276" w:lineRule="auto"/>
              <w:jc w:val="center"/>
            </w:pPr>
            <w:r w:rsidRPr="00B129A8">
              <w:t xml:space="preserve">I-IV </w:t>
            </w:r>
            <w:proofErr w:type="spellStart"/>
            <w:r w:rsidRPr="00B129A8">
              <w:t>ketv</w:t>
            </w:r>
            <w:proofErr w:type="spellEnd"/>
            <w:r w:rsidRPr="00B129A8">
              <w:t>.</w:t>
            </w:r>
          </w:p>
        </w:tc>
        <w:tc>
          <w:tcPr>
            <w:tcW w:w="1425" w:type="dxa"/>
            <w:vAlign w:val="center"/>
          </w:tcPr>
          <w:p w14:paraId="4E2D2BCB" w14:textId="65130D78" w:rsidR="00221F97" w:rsidRPr="00B129A8" w:rsidRDefault="003D6FCE" w:rsidP="00770012">
            <w:pPr>
              <w:tabs>
                <w:tab w:val="left" w:pos="1627"/>
              </w:tabs>
              <w:spacing w:line="276" w:lineRule="auto"/>
              <w:jc w:val="center"/>
            </w:pPr>
            <w:r w:rsidRPr="003D6FCE">
              <w:t>Žmogiškieji ištekliai</w:t>
            </w:r>
          </w:p>
        </w:tc>
      </w:tr>
      <w:tr w:rsidR="00221F97" w:rsidRPr="00B129A8" w14:paraId="0718DAF7" w14:textId="77777777" w:rsidTr="003D6FCE">
        <w:trPr>
          <w:trHeight w:val="998"/>
        </w:trPr>
        <w:tc>
          <w:tcPr>
            <w:tcW w:w="1110" w:type="dxa"/>
            <w:vAlign w:val="center"/>
          </w:tcPr>
          <w:p w14:paraId="37BC043B"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42FB1D08" w14:textId="77777777" w:rsidR="00221F97" w:rsidRPr="00B129A8" w:rsidRDefault="009B5F43" w:rsidP="00770012">
            <w:pPr>
              <w:spacing w:line="276" w:lineRule="auto"/>
              <w:jc w:val="center"/>
              <w:rPr>
                <w:b/>
              </w:rPr>
            </w:pPr>
            <w:r w:rsidRPr="00B129A8">
              <w:rPr>
                <w:b/>
              </w:rPr>
              <w:t>03-02-01-04</w:t>
            </w:r>
          </w:p>
        </w:tc>
        <w:tc>
          <w:tcPr>
            <w:tcW w:w="25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36958E54" w14:textId="77CD0C19" w:rsidR="00221F97" w:rsidRPr="00B129A8" w:rsidRDefault="009B5F43" w:rsidP="00770012">
            <w:pPr>
              <w:tabs>
                <w:tab w:val="left" w:pos="625"/>
                <w:tab w:val="left" w:pos="1182"/>
              </w:tabs>
              <w:spacing w:line="276" w:lineRule="auto"/>
            </w:pPr>
            <w:r w:rsidRPr="00B129A8">
              <w:t>Mokinių dalyvavimas konkursuose, varžytuvėse, forumuose</w:t>
            </w:r>
          </w:p>
        </w:tc>
        <w:tc>
          <w:tcPr>
            <w:tcW w:w="477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2281FEDD" w14:textId="1056094E" w:rsidR="00221F97" w:rsidRPr="00B129A8" w:rsidRDefault="009B5F43" w:rsidP="00770012">
            <w:pPr>
              <w:widowControl w:val="0"/>
              <w:spacing w:line="276" w:lineRule="auto"/>
              <w:jc w:val="both"/>
            </w:pPr>
            <w:r w:rsidRPr="00B129A8">
              <w:t>Mokiniai dalyvavo bent trijuose renginiuose, kuriuose integruojami STEAM dalykai</w:t>
            </w:r>
            <w:r w:rsidR="003D6FCE">
              <w:t>.</w:t>
            </w:r>
          </w:p>
        </w:tc>
        <w:tc>
          <w:tcPr>
            <w:tcW w:w="2010" w:type="dxa"/>
            <w:vAlign w:val="center"/>
          </w:tcPr>
          <w:p w14:paraId="701B2FA9" w14:textId="747CF168" w:rsidR="00221F97" w:rsidRPr="00B129A8" w:rsidRDefault="009B5F43" w:rsidP="00770012">
            <w:pPr>
              <w:spacing w:line="276" w:lineRule="auto"/>
              <w:jc w:val="center"/>
            </w:pPr>
            <w:r w:rsidRPr="00B129A8">
              <w:t>V.</w:t>
            </w:r>
            <w:r w:rsidR="003D6FCE">
              <w:t xml:space="preserve"> </w:t>
            </w:r>
            <w:proofErr w:type="spellStart"/>
            <w:r w:rsidR="003D6FCE">
              <w:t>V</w:t>
            </w:r>
            <w:r w:rsidRPr="00B129A8">
              <w:t>eliuonienė</w:t>
            </w:r>
            <w:proofErr w:type="spellEnd"/>
          </w:p>
        </w:tc>
        <w:tc>
          <w:tcPr>
            <w:tcW w:w="1380" w:type="dxa"/>
            <w:vAlign w:val="center"/>
          </w:tcPr>
          <w:p w14:paraId="5E005C41" w14:textId="77777777" w:rsidR="00221F97" w:rsidRPr="00B129A8" w:rsidRDefault="009B5F43" w:rsidP="00770012">
            <w:pPr>
              <w:spacing w:line="276" w:lineRule="auto"/>
              <w:jc w:val="center"/>
            </w:pPr>
            <w:r w:rsidRPr="00B129A8">
              <w:t xml:space="preserve">I-IV </w:t>
            </w:r>
            <w:proofErr w:type="spellStart"/>
            <w:r w:rsidRPr="00B129A8">
              <w:t>ketv</w:t>
            </w:r>
            <w:proofErr w:type="spellEnd"/>
            <w:r w:rsidRPr="00B129A8">
              <w:t>.</w:t>
            </w:r>
          </w:p>
        </w:tc>
        <w:tc>
          <w:tcPr>
            <w:tcW w:w="1425" w:type="dxa"/>
            <w:vAlign w:val="center"/>
          </w:tcPr>
          <w:p w14:paraId="4EE01F2D" w14:textId="354E9428" w:rsidR="003D6FCE" w:rsidRPr="00B129A8" w:rsidRDefault="003D6FCE" w:rsidP="00770012">
            <w:pPr>
              <w:tabs>
                <w:tab w:val="left" w:pos="1627"/>
              </w:tabs>
              <w:spacing w:line="276" w:lineRule="auto"/>
              <w:jc w:val="center"/>
            </w:pPr>
            <w:r w:rsidRPr="003D6FCE">
              <w:t>Žmogiškieji ištekliai</w:t>
            </w:r>
          </w:p>
        </w:tc>
      </w:tr>
      <w:tr w:rsidR="00221F97" w:rsidRPr="00B129A8" w14:paraId="46BB30E4" w14:textId="77777777" w:rsidTr="003D6FCE">
        <w:trPr>
          <w:trHeight w:val="480"/>
        </w:trPr>
        <w:tc>
          <w:tcPr>
            <w:tcW w:w="1110" w:type="dxa"/>
            <w:vAlign w:val="center"/>
          </w:tcPr>
          <w:p w14:paraId="5F94F27F" w14:textId="77777777" w:rsidR="00221F97" w:rsidRPr="00B129A8" w:rsidRDefault="00221F97"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7027D7E3" w14:textId="77777777" w:rsidR="00221F97" w:rsidRPr="00B129A8" w:rsidRDefault="009B5F43" w:rsidP="00770012">
            <w:pPr>
              <w:spacing w:line="276" w:lineRule="auto"/>
              <w:jc w:val="center"/>
              <w:rPr>
                <w:b/>
              </w:rPr>
            </w:pPr>
            <w:r w:rsidRPr="00B129A8">
              <w:rPr>
                <w:b/>
              </w:rPr>
              <w:t>03-02-01-05</w:t>
            </w:r>
          </w:p>
        </w:tc>
        <w:tc>
          <w:tcPr>
            <w:tcW w:w="252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tcPr>
          <w:p w14:paraId="439212EE" w14:textId="77777777" w:rsidR="00221F97" w:rsidRPr="00B129A8" w:rsidRDefault="009B5F43" w:rsidP="00770012">
            <w:pPr>
              <w:tabs>
                <w:tab w:val="left" w:pos="625"/>
                <w:tab w:val="left" w:pos="1182"/>
              </w:tabs>
              <w:spacing w:line="276" w:lineRule="auto"/>
            </w:pPr>
            <w:r w:rsidRPr="00B129A8">
              <w:t xml:space="preserve">STEAM dalykų </w:t>
            </w:r>
            <w:r w:rsidRPr="00B129A8">
              <w:t>mokytojų susirinkimai</w:t>
            </w:r>
          </w:p>
        </w:tc>
        <w:tc>
          <w:tcPr>
            <w:tcW w:w="4770" w:type="dxa"/>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tcPr>
          <w:p w14:paraId="55ED0ADA" w14:textId="77777777" w:rsidR="00221F97" w:rsidRPr="00B129A8" w:rsidRDefault="009B5F43" w:rsidP="00770012">
            <w:pPr>
              <w:widowControl w:val="0"/>
              <w:spacing w:line="276" w:lineRule="auto"/>
              <w:jc w:val="both"/>
            </w:pPr>
            <w:r w:rsidRPr="00B129A8">
              <w:t>Kartą per du mėnesius aptariama mokinių mokymosi pažanga STEAM dalykų srityje.</w:t>
            </w:r>
          </w:p>
          <w:p w14:paraId="01C63799" w14:textId="77777777" w:rsidR="00221F97" w:rsidRPr="00B129A8" w:rsidRDefault="009B5F43" w:rsidP="00770012">
            <w:pPr>
              <w:widowControl w:val="0"/>
              <w:spacing w:line="276" w:lineRule="auto"/>
              <w:jc w:val="both"/>
            </w:pPr>
            <w:r w:rsidRPr="00B129A8">
              <w:t>Vieną kartą per ketvirtį aptariamos suplanuotos ir vykdomos veiklos.</w:t>
            </w:r>
          </w:p>
        </w:tc>
        <w:tc>
          <w:tcPr>
            <w:tcW w:w="2010" w:type="dxa"/>
            <w:vAlign w:val="center"/>
          </w:tcPr>
          <w:p w14:paraId="2C4F995D" w14:textId="78462035" w:rsidR="00221F97" w:rsidRPr="00B129A8" w:rsidRDefault="009B5F43" w:rsidP="00770012">
            <w:pPr>
              <w:spacing w:line="276" w:lineRule="auto"/>
              <w:jc w:val="center"/>
            </w:pPr>
            <w:r w:rsidRPr="00B129A8">
              <w:t>V.</w:t>
            </w:r>
            <w:r w:rsidR="003D6FCE">
              <w:t xml:space="preserve"> </w:t>
            </w:r>
            <w:proofErr w:type="spellStart"/>
            <w:r w:rsidRPr="00B129A8">
              <w:t>Veliuonienė</w:t>
            </w:r>
            <w:proofErr w:type="spellEnd"/>
          </w:p>
        </w:tc>
        <w:tc>
          <w:tcPr>
            <w:tcW w:w="1380" w:type="dxa"/>
            <w:vAlign w:val="center"/>
          </w:tcPr>
          <w:p w14:paraId="04BB41C8" w14:textId="77777777" w:rsidR="00221F97" w:rsidRPr="00B129A8" w:rsidRDefault="009B5F43" w:rsidP="00770012">
            <w:pPr>
              <w:spacing w:line="276" w:lineRule="auto"/>
              <w:jc w:val="center"/>
            </w:pPr>
            <w:r w:rsidRPr="00B129A8">
              <w:t xml:space="preserve">I-IV </w:t>
            </w:r>
            <w:proofErr w:type="spellStart"/>
            <w:r w:rsidRPr="00B129A8">
              <w:t>ketv</w:t>
            </w:r>
            <w:proofErr w:type="spellEnd"/>
            <w:r w:rsidRPr="00B129A8">
              <w:t>.</w:t>
            </w:r>
          </w:p>
        </w:tc>
        <w:tc>
          <w:tcPr>
            <w:tcW w:w="1425" w:type="dxa"/>
            <w:vAlign w:val="center"/>
          </w:tcPr>
          <w:p w14:paraId="1ED75A98" w14:textId="465D2F1A" w:rsidR="00221F97" w:rsidRPr="00B129A8" w:rsidRDefault="003D6FCE" w:rsidP="00770012">
            <w:pPr>
              <w:tabs>
                <w:tab w:val="left" w:pos="1627"/>
              </w:tabs>
              <w:spacing w:line="276" w:lineRule="auto"/>
              <w:jc w:val="center"/>
            </w:pPr>
            <w:r w:rsidRPr="003D6FCE">
              <w:t>Žmogiškieji ištekliai</w:t>
            </w:r>
          </w:p>
        </w:tc>
      </w:tr>
      <w:tr w:rsidR="003D6FCE" w:rsidRPr="00B129A8" w14:paraId="2ADF0AE0" w14:textId="77777777" w:rsidTr="003D6FCE">
        <w:trPr>
          <w:trHeight w:val="958"/>
        </w:trPr>
        <w:tc>
          <w:tcPr>
            <w:tcW w:w="1110" w:type="dxa"/>
            <w:vAlign w:val="center"/>
          </w:tcPr>
          <w:p w14:paraId="164F7319" w14:textId="77777777" w:rsidR="003D6FCE" w:rsidRPr="00B129A8" w:rsidRDefault="003D6FCE"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00FF3883" w14:textId="77777777" w:rsidR="003D6FCE" w:rsidRPr="00B129A8" w:rsidRDefault="003D6FCE" w:rsidP="00770012">
            <w:pPr>
              <w:spacing w:line="276" w:lineRule="auto"/>
              <w:jc w:val="center"/>
              <w:rPr>
                <w:b/>
              </w:rPr>
            </w:pPr>
            <w:r w:rsidRPr="00B129A8">
              <w:rPr>
                <w:b/>
              </w:rPr>
              <w:t>03-02-01-06</w:t>
            </w:r>
          </w:p>
        </w:tc>
        <w:tc>
          <w:tcPr>
            <w:tcW w:w="2520" w:type="dxa"/>
            <w:vAlign w:val="center"/>
          </w:tcPr>
          <w:p w14:paraId="5A27B66E" w14:textId="77777777" w:rsidR="003D6FCE" w:rsidRPr="00B129A8" w:rsidRDefault="003D6FCE" w:rsidP="00770012">
            <w:pPr>
              <w:tabs>
                <w:tab w:val="left" w:pos="625"/>
                <w:tab w:val="left" w:pos="1182"/>
              </w:tabs>
              <w:spacing w:line="276" w:lineRule="auto"/>
            </w:pPr>
            <w:r w:rsidRPr="00B129A8">
              <w:t>Neformaliojo švietimo programų/modulių įgyvendinimas</w:t>
            </w:r>
          </w:p>
        </w:tc>
        <w:tc>
          <w:tcPr>
            <w:tcW w:w="4770" w:type="dxa"/>
            <w:vAlign w:val="center"/>
          </w:tcPr>
          <w:p w14:paraId="2726DA7E" w14:textId="7C15F056" w:rsidR="003D6FCE" w:rsidRPr="00B129A8" w:rsidRDefault="003D6FCE" w:rsidP="00770012">
            <w:pPr>
              <w:widowControl w:val="0"/>
              <w:spacing w:line="276" w:lineRule="auto"/>
              <w:jc w:val="both"/>
            </w:pPr>
            <w:r w:rsidRPr="00B129A8">
              <w:t>Įgyvendinti ne mažiau kaip 5 neformaliojo švietimo programas.</w:t>
            </w:r>
          </w:p>
        </w:tc>
        <w:tc>
          <w:tcPr>
            <w:tcW w:w="2010" w:type="dxa"/>
            <w:vAlign w:val="center"/>
          </w:tcPr>
          <w:p w14:paraId="1898E2FA" w14:textId="02FA51B4" w:rsidR="003D6FCE" w:rsidRPr="00B129A8" w:rsidRDefault="003D6FCE" w:rsidP="00770012">
            <w:pPr>
              <w:spacing w:line="276" w:lineRule="auto"/>
              <w:jc w:val="center"/>
            </w:pPr>
            <w:r w:rsidRPr="00B129A8">
              <w:t>V.</w:t>
            </w:r>
            <w:r>
              <w:t xml:space="preserve"> </w:t>
            </w:r>
            <w:proofErr w:type="spellStart"/>
            <w:r w:rsidRPr="00B129A8">
              <w:t>Veliuonienė</w:t>
            </w:r>
            <w:proofErr w:type="spellEnd"/>
          </w:p>
        </w:tc>
        <w:tc>
          <w:tcPr>
            <w:tcW w:w="1380" w:type="dxa"/>
            <w:vAlign w:val="center"/>
          </w:tcPr>
          <w:p w14:paraId="3C484412" w14:textId="4D2056BA" w:rsidR="003D6FCE" w:rsidRPr="00B129A8" w:rsidRDefault="003D6FCE" w:rsidP="00770012">
            <w:pPr>
              <w:spacing w:line="276" w:lineRule="auto"/>
              <w:jc w:val="center"/>
              <w:rPr>
                <w:color w:val="000000"/>
              </w:rPr>
            </w:pPr>
            <w:r w:rsidRPr="00B129A8">
              <w:t xml:space="preserve">I-IV </w:t>
            </w:r>
            <w:proofErr w:type="spellStart"/>
            <w:r w:rsidRPr="00B129A8">
              <w:t>ketv</w:t>
            </w:r>
            <w:proofErr w:type="spellEnd"/>
            <w:r w:rsidRPr="00B129A8">
              <w:t>.</w:t>
            </w:r>
          </w:p>
        </w:tc>
        <w:tc>
          <w:tcPr>
            <w:tcW w:w="1425" w:type="dxa"/>
            <w:vAlign w:val="center"/>
          </w:tcPr>
          <w:p w14:paraId="3E6FF9BA" w14:textId="77777777" w:rsidR="003D6FCE" w:rsidRDefault="003D6FCE" w:rsidP="00770012">
            <w:pPr>
              <w:tabs>
                <w:tab w:val="left" w:pos="1627"/>
              </w:tabs>
              <w:spacing w:line="276" w:lineRule="auto"/>
              <w:jc w:val="center"/>
            </w:pPr>
            <w:r w:rsidRPr="003D6FCE">
              <w:t>Žmogiškieji ištekliai</w:t>
            </w:r>
          </w:p>
          <w:p w14:paraId="3B6849AB" w14:textId="7E1FCCAA" w:rsidR="003D6FCE" w:rsidRPr="00B129A8" w:rsidRDefault="003D6FCE" w:rsidP="00770012">
            <w:pPr>
              <w:tabs>
                <w:tab w:val="left" w:pos="1627"/>
              </w:tabs>
              <w:spacing w:line="276" w:lineRule="auto"/>
              <w:jc w:val="center"/>
            </w:pPr>
            <w:r>
              <w:t>MK</w:t>
            </w:r>
          </w:p>
        </w:tc>
      </w:tr>
      <w:tr w:rsidR="003D6FCE" w:rsidRPr="00B129A8" w14:paraId="609D3334" w14:textId="77777777">
        <w:trPr>
          <w:trHeight w:val="480"/>
        </w:trPr>
        <w:tc>
          <w:tcPr>
            <w:tcW w:w="1110" w:type="dxa"/>
            <w:shd w:val="clear" w:color="auto" w:fill="EBF1DD"/>
            <w:vAlign w:val="center"/>
          </w:tcPr>
          <w:p w14:paraId="49B1007A" w14:textId="77777777" w:rsidR="003D6FCE" w:rsidRPr="00B129A8" w:rsidRDefault="003D6FCE" w:rsidP="00770012">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266C1EA4" w14:textId="77777777" w:rsidR="003D6FCE" w:rsidRPr="00B129A8" w:rsidRDefault="003D6FCE" w:rsidP="00770012">
            <w:pPr>
              <w:spacing w:line="276" w:lineRule="auto"/>
              <w:jc w:val="center"/>
              <w:rPr>
                <w:b/>
              </w:rPr>
            </w:pPr>
            <w:r w:rsidRPr="00B129A8">
              <w:rPr>
                <w:b/>
              </w:rPr>
              <w:t>03-02-02</w:t>
            </w:r>
          </w:p>
        </w:tc>
        <w:tc>
          <w:tcPr>
            <w:tcW w:w="12105" w:type="dxa"/>
            <w:gridSpan w:val="5"/>
            <w:shd w:val="clear" w:color="auto" w:fill="EBF1DD"/>
            <w:vAlign w:val="center"/>
          </w:tcPr>
          <w:p w14:paraId="1CE036A6" w14:textId="16DC75A4" w:rsidR="003D6FCE" w:rsidRPr="00B129A8" w:rsidRDefault="003D6FCE" w:rsidP="00770012">
            <w:pPr>
              <w:tabs>
                <w:tab w:val="left" w:pos="1627"/>
              </w:tabs>
              <w:spacing w:line="276" w:lineRule="auto"/>
              <w:rPr>
                <w:b/>
              </w:rPr>
            </w:pPr>
            <w:r w:rsidRPr="00B129A8">
              <w:rPr>
                <w:b/>
              </w:rPr>
              <w:t>Suplanuoti ir įgyve</w:t>
            </w:r>
            <w:r w:rsidR="001C6CC6">
              <w:rPr>
                <w:b/>
              </w:rPr>
              <w:t>ndinti</w:t>
            </w:r>
            <w:r w:rsidRPr="00B129A8">
              <w:rPr>
                <w:b/>
              </w:rPr>
              <w:t xml:space="preserve"> lyderystės srities veiklas.</w:t>
            </w:r>
          </w:p>
        </w:tc>
      </w:tr>
      <w:tr w:rsidR="003D6FCE" w:rsidRPr="00B129A8" w14:paraId="73087CE1" w14:textId="77777777">
        <w:trPr>
          <w:trHeight w:val="480"/>
        </w:trPr>
        <w:tc>
          <w:tcPr>
            <w:tcW w:w="1110" w:type="dxa"/>
            <w:vAlign w:val="center"/>
          </w:tcPr>
          <w:p w14:paraId="09C234E0" w14:textId="77777777" w:rsidR="003D6FCE" w:rsidRPr="00B129A8" w:rsidRDefault="003D6FCE" w:rsidP="00770012">
            <w:pPr>
              <w:pBdr>
                <w:top w:val="nil"/>
                <w:left w:val="nil"/>
                <w:bottom w:val="nil"/>
                <w:right w:val="nil"/>
                <w:between w:val="nil"/>
              </w:pBdr>
              <w:spacing w:line="276" w:lineRule="auto"/>
              <w:jc w:val="center"/>
              <w:rPr>
                <w:color w:val="000000"/>
                <w:highlight w:val="magenta"/>
              </w:rPr>
            </w:pPr>
          </w:p>
        </w:tc>
        <w:tc>
          <w:tcPr>
            <w:tcW w:w="1635" w:type="dxa"/>
            <w:vAlign w:val="center"/>
          </w:tcPr>
          <w:p w14:paraId="7A7326D3" w14:textId="77777777" w:rsidR="003D6FCE" w:rsidRPr="00B129A8" w:rsidRDefault="003D6FCE" w:rsidP="00770012">
            <w:pPr>
              <w:spacing w:line="276" w:lineRule="auto"/>
              <w:jc w:val="center"/>
              <w:rPr>
                <w:b/>
              </w:rPr>
            </w:pPr>
            <w:r w:rsidRPr="00B129A8">
              <w:rPr>
                <w:b/>
              </w:rPr>
              <w:t>03-02-02-01</w:t>
            </w:r>
          </w:p>
        </w:tc>
        <w:tc>
          <w:tcPr>
            <w:tcW w:w="2520" w:type="dxa"/>
            <w:vAlign w:val="center"/>
          </w:tcPr>
          <w:p w14:paraId="2EA5685C" w14:textId="700440BC" w:rsidR="003D6FCE" w:rsidRPr="00B129A8" w:rsidRDefault="003D6FCE" w:rsidP="00770012">
            <w:pPr>
              <w:pBdr>
                <w:top w:val="nil"/>
                <w:left w:val="nil"/>
                <w:bottom w:val="nil"/>
                <w:right w:val="nil"/>
                <w:between w:val="nil"/>
              </w:pBdr>
              <w:tabs>
                <w:tab w:val="left" w:pos="625"/>
                <w:tab w:val="left" w:pos="1182"/>
              </w:tabs>
              <w:spacing w:line="276" w:lineRule="auto"/>
              <w:rPr>
                <w:highlight w:val="white"/>
              </w:rPr>
            </w:pPr>
            <w:r w:rsidRPr="00B129A8">
              <w:rPr>
                <w:highlight w:val="white"/>
              </w:rPr>
              <w:t>Vadovų ir mokytojų dalyvavimas tinklaveikos veiklose stiprinančiose pasidalintosios lyderystės kompetenciją.</w:t>
            </w:r>
          </w:p>
        </w:tc>
        <w:tc>
          <w:tcPr>
            <w:tcW w:w="4770" w:type="dxa"/>
            <w:vAlign w:val="center"/>
          </w:tcPr>
          <w:p w14:paraId="1AA16711" w14:textId="16B862A2" w:rsidR="003D6FCE" w:rsidRPr="00B129A8" w:rsidRDefault="003D6FCE" w:rsidP="008F3DD2">
            <w:pPr>
              <w:widowControl w:val="0"/>
              <w:pBdr>
                <w:top w:val="nil"/>
                <w:left w:val="nil"/>
                <w:bottom w:val="nil"/>
                <w:right w:val="nil"/>
                <w:between w:val="nil"/>
              </w:pBdr>
              <w:spacing w:line="276" w:lineRule="auto"/>
              <w:jc w:val="both"/>
              <w:rPr>
                <w:rFonts w:eastAsia="Calibri"/>
              </w:rPr>
            </w:pPr>
            <w:r w:rsidRPr="00B129A8">
              <w:rPr>
                <w:rFonts w:eastAsia="Calibri"/>
              </w:rPr>
              <w:t>Direktorius dalyvau</w:t>
            </w:r>
            <w:r w:rsidR="008F3DD2">
              <w:rPr>
                <w:rFonts w:eastAsia="Calibri"/>
              </w:rPr>
              <w:t>ja</w:t>
            </w:r>
            <w:r w:rsidRPr="00B129A8">
              <w:rPr>
                <w:rFonts w:eastAsia="Calibri"/>
              </w:rPr>
              <w:t xml:space="preserve"> rajono švietimo įstaigų vadovų asociacijos posėdžiuose.</w:t>
            </w:r>
          </w:p>
          <w:p w14:paraId="3CFBC241" w14:textId="4FBFA0F4" w:rsidR="003D6FCE" w:rsidRPr="00B129A8" w:rsidRDefault="003D6FCE" w:rsidP="008F3DD2">
            <w:pPr>
              <w:widowControl w:val="0"/>
              <w:pBdr>
                <w:top w:val="nil"/>
                <w:left w:val="nil"/>
                <w:bottom w:val="nil"/>
                <w:right w:val="nil"/>
                <w:between w:val="nil"/>
              </w:pBdr>
              <w:spacing w:line="276" w:lineRule="auto"/>
              <w:jc w:val="both"/>
              <w:rPr>
                <w:rFonts w:eastAsia="Calibri"/>
              </w:rPr>
            </w:pPr>
            <w:r w:rsidRPr="00B129A8">
              <w:rPr>
                <w:rFonts w:eastAsia="Calibri"/>
              </w:rPr>
              <w:t>Mokytojų tarybos pirmininkas dalyvau</w:t>
            </w:r>
            <w:r w:rsidR="008F3DD2">
              <w:rPr>
                <w:rFonts w:eastAsia="Calibri"/>
              </w:rPr>
              <w:t>ja</w:t>
            </w:r>
            <w:r w:rsidRPr="00B129A8">
              <w:rPr>
                <w:rFonts w:eastAsia="Calibri"/>
              </w:rPr>
              <w:t xml:space="preserve"> mokytojų tarybos pirmininkų posėdžiuose</w:t>
            </w:r>
            <w:r w:rsidR="008F3DD2">
              <w:rPr>
                <w:rFonts w:eastAsia="Calibri"/>
              </w:rPr>
              <w:t>.</w:t>
            </w:r>
          </w:p>
          <w:p w14:paraId="2158119B" w14:textId="384873B1" w:rsidR="003D6FCE" w:rsidRPr="00B129A8" w:rsidRDefault="008F3DD2" w:rsidP="008F3DD2">
            <w:pPr>
              <w:widowControl w:val="0"/>
              <w:pBdr>
                <w:top w:val="nil"/>
                <w:left w:val="nil"/>
                <w:bottom w:val="nil"/>
                <w:right w:val="nil"/>
                <w:between w:val="nil"/>
              </w:pBdr>
              <w:spacing w:line="276" w:lineRule="auto"/>
              <w:jc w:val="both"/>
              <w:rPr>
                <w:rFonts w:eastAsia="Calibri"/>
              </w:rPr>
            </w:pPr>
            <w:r>
              <w:rPr>
                <w:rFonts w:eastAsia="Calibri"/>
              </w:rPr>
              <w:t>D</w:t>
            </w:r>
            <w:r w:rsidR="003D6FCE" w:rsidRPr="00B129A8">
              <w:rPr>
                <w:rFonts w:eastAsia="Calibri"/>
              </w:rPr>
              <w:t>irektoriaus pavaduotojai ugdymui dalyvau</w:t>
            </w:r>
            <w:r>
              <w:rPr>
                <w:rFonts w:eastAsia="Calibri"/>
              </w:rPr>
              <w:t>ja</w:t>
            </w:r>
            <w:r w:rsidR="003D6FCE" w:rsidRPr="00B129A8">
              <w:rPr>
                <w:rFonts w:eastAsia="Calibri"/>
              </w:rPr>
              <w:t xml:space="preserve"> rajono ugdymo įstaigų pavaduotojų ŠPIG </w:t>
            </w:r>
            <w:r>
              <w:rPr>
                <w:rFonts w:eastAsia="Calibri"/>
              </w:rPr>
              <w:t>susirinkimuose.</w:t>
            </w:r>
          </w:p>
          <w:p w14:paraId="4AA8208E" w14:textId="43CEDD42" w:rsidR="003D6FCE" w:rsidRPr="00B129A8" w:rsidRDefault="003D6FCE" w:rsidP="008F3DD2">
            <w:pPr>
              <w:widowControl w:val="0"/>
              <w:pBdr>
                <w:top w:val="nil"/>
                <w:left w:val="nil"/>
                <w:bottom w:val="nil"/>
                <w:right w:val="nil"/>
                <w:between w:val="nil"/>
              </w:pBdr>
              <w:spacing w:line="276" w:lineRule="auto"/>
              <w:jc w:val="both"/>
              <w:rPr>
                <w:rFonts w:eastAsia="Calibri"/>
              </w:rPr>
            </w:pPr>
            <w:r w:rsidRPr="00B129A8">
              <w:rPr>
                <w:rFonts w:eastAsia="Calibri"/>
              </w:rPr>
              <w:t>Mokytoj</w:t>
            </w:r>
            <w:r w:rsidR="008F3DD2">
              <w:rPr>
                <w:rFonts w:eastAsia="Calibri"/>
              </w:rPr>
              <w:t>ai</w:t>
            </w:r>
            <w:r w:rsidRPr="00B129A8">
              <w:rPr>
                <w:rFonts w:eastAsia="Calibri"/>
              </w:rPr>
              <w:t xml:space="preserve"> pareng</w:t>
            </w:r>
            <w:r w:rsidR="008F3DD2">
              <w:rPr>
                <w:rFonts w:eastAsia="Calibri"/>
              </w:rPr>
              <w:t>ė</w:t>
            </w:r>
            <w:r w:rsidRPr="00B129A8">
              <w:rPr>
                <w:rFonts w:eastAsia="Calibri"/>
              </w:rPr>
              <w:t xml:space="preserve"> </w:t>
            </w:r>
            <w:r w:rsidR="008F3DD2">
              <w:rPr>
                <w:rFonts w:eastAsia="Calibri"/>
              </w:rPr>
              <w:t>nemažiau</w:t>
            </w:r>
            <w:r w:rsidRPr="00B129A8">
              <w:rPr>
                <w:rFonts w:eastAsia="Calibri"/>
              </w:rPr>
              <w:t xml:space="preserve"> vieną pranešimą kolegialaus mokymosi renginiui </w:t>
            </w:r>
            <w:r w:rsidR="008F3DD2">
              <w:rPr>
                <w:rFonts w:eastAsia="Calibri"/>
              </w:rPr>
              <w:t>„</w:t>
            </w:r>
            <w:r w:rsidRPr="00B129A8">
              <w:rPr>
                <w:rFonts w:eastAsia="Calibri"/>
              </w:rPr>
              <w:t>Pamokos studija</w:t>
            </w:r>
            <w:r w:rsidR="008F3DD2">
              <w:rPr>
                <w:rFonts w:eastAsia="Calibri"/>
              </w:rPr>
              <w:t>“</w:t>
            </w:r>
            <w:r w:rsidRPr="00B129A8">
              <w:rPr>
                <w:rFonts w:eastAsia="Calibri"/>
              </w:rPr>
              <w:t>.</w:t>
            </w:r>
            <w:r w:rsidR="008F3DD2">
              <w:rPr>
                <w:rFonts w:eastAsia="Calibri"/>
              </w:rPr>
              <w:t xml:space="preserve"> </w:t>
            </w:r>
            <w:r w:rsidRPr="00B129A8">
              <w:rPr>
                <w:rFonts w:eastAsia="Calibri"/>
              </w:rPr>
              <w:t>Pagal poreikį Vertinimo komisijų pirmininkai dalyvau</w:t>
            </w:r>
            <w:r w:rsidR="008F3DD2">
              <w:rPr>
                <w:rFonts w:eastAsia="Calibri"/>
              </w:rPr>
              <w:t>ja</w:t>
            </w:r>
            <w:r w:rsidRPr="00B129A8">
              <w:rPr>
                <w:rFonts w:eastAsia="Calibri"/>
              </w:rPr>
              <w:t xml:space="preserve"> pasitarimuose dėl PUPP vertinimo.</w:t>
            </w:r>
          </w:p>
        </w:tc>
        <w:tc>
          <w:tcPr>
            <w:tcW w:w="2010" w:type="dxa"/>
            <w:vAlign w:val="center"/>
          </w:tcPr>
          <w:p w14:paraId="2EF5B8BC" w14:textId="77777777" w:rsidR="003D6FCE" w:rsidRPr="00B129A8" w:rsidRDefault="003D6FCE" w:rsidP="008A2C11">
            <w:pPr>
              <w:pBdr>
                <w:top w:val="nil"/>
                <w:left w:val="nil"/>
                <w:bottom w:val="nil"/>
                <w:right w:val="nil"/>
                <w:between w:val="nil"/>
              </w:pBdr>
              <w:spacing w:line="276" w:lineRule="auto"/>
              <w:jc w:val="center"/>
              <w:rPr>
                <w:rFonts w:eastAsia="Calibri"/>
              </w:rPr>
            </w:pPr>
            <w:r w:rsidRPr="00B129A8">
              <w:rPr>
                <w:rFonts w:eastAsia="Calibri"/>
              </w:rPr>
              <w:t>Direktorius Mokytojų tarybos pirmininkas</w:t>
            </w:r>
          </w:p>
          <w:p w14:paraId="23BCD346" w14:textId="77777777" w:rsidR="003D6FCE" w:rsidRPr="00B129A8" w:rsidRDefault="003D6FCE" w:rsidP="008A2C11">
            <w:pPr>
              <w:pBdr>
                <w:top w:val="nil"/>
                <w:left w:val="nil"/>
                <w:bottom w:val="nil"/>
                <w:right w:val="nil"/>
                <w:between w:val="nil"/>
              </w:pBdr>
              <w:spacing w:line="276" w:lineRule="auto"/>
              <w:jc w:val="center"/>
              <w:rPr>
                <w:rFonts w:eastAsia="Calibri"/>
              </w:rPr>
            </w:pPr>
            <w:r w:rsidRPr="00B129A8">
              <w:rPr>
                <w:rFonts w:eastAsia="Calibri"/>
              </w:rPr>
              <w:t>Direktoriaus pavaduotojai ugdymui</w:t>
            </w:r>
          </w:p>
        </w:tc>
        <w:tc>
          <w:tcPr>
            <w:tcW w:w="1380" w:type="dxa"/>
            <w:vAlign w:val="center"/>
          </w:tcPr>
          <w:p w14:paraId="1E01E924" w14:textId="46C72FEC" w:rsidR="003D6FCE" w:rsidRPr="00B129A8" w:rsidRDefault="003D6FCE" w:rsidP="008A2C11">
            <w:pPr>
              <w:spacing w:line="276" w:lineRule="auto"/>
              <w:jc w:val="center"/>
              <w:rPr>
                <w:rFonts w:eastAsia="Calibri"/>
              </w:rPr>
            </w:pPr>
            <w:r w:rsidRPr="00B129A8">
              <w:rPr>
                <w:rFonts w:eastAsia="Calibri"/>
              </w:rPr>
              <w:t xml:space="preserve">I-IV </w:t>
            </w:r>
            <w:proofErr w:type="spellStart"/>
            <w:r w:rsidRPr="00B129A8">
              <w:rPr>
                <w:rFonts w:eastAsia="Calibri"/>
              </w:rPr>
              <w:t>ketv</w:t>
            </w:r>
            <w:proofErr w:type="spellEnd"/>
            <w:r w:rsidR="008F3DD2">
              <w:rPr>
                <w:rFonts w:eastAsia="Calibri"/>
              </w:rPr>
              <w:t>.</w:t>
            </w:r>
          </w:p>
        </w:tc>
        <w:tc>
          <w:tcPr>
            <w:tcW w:w="1425" w:type="dxa"/>
            <w:vAlign w:val="center"/>
          </w:tcPr>
          <w:p w14:paraId="4A59D335" w14:textId="2D724E4C" w:rsidR="003D6FCE" w:rsidRPr="00B129A8" w:rsidRDefault="008F3DD2" w:rsidP="00770012">
            <w:pPr>
              <w:tabs>
                <w:tab w:val="left" w:pos="1627"/>
              </w:tabs>
              <w:spacing w:line="276" w:lineRule="auto"/>
              <w:jc w:val="center"/>
            </w:pPr>
            <w:r w:rsidRPr="008F3DD2">
              <w:t>Žmogiškieji ištekliai</w:t>
            </w:r>
          </w:p>
        </w:tc>
      </w:tr>
      <w:tr w:rsidR="008A2C11" w:rsidRPr="00B129A8" w14:paraId="66B2F091" w14:textId="77777777" w:rsidTr="008A2C11">
        <w:trPr>
          <w:trHeight w:val="1428"/>
        </w:trPr>
        <w:tc>
          <w:tcPr>
            <w:tcW w:w="1110" w:type="dxa"/>
            <w:vAlign w:val="center"/>
          </w:tcPr>
          <w:p w14:paraId="27ABC1C5"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03356A21" w14:textId="77777777" w:rsidR="008A2C11" w:rsidRPr="00B129A8" w:rsidRDefault="008A2C11" w:rsidP="008A2C11">
            <w:pPr>
              <w:spacing w:line="276" w:lineRule="auto"/>
              <w:jc w:val="center"/>
              <w:rPr>
                <w:b/>
              </w:rPr>
            </w:pPr>
            <w:r w:rsidRPr="00B129A8">
              <w:rPr>
                <w:b/>
              </w:rPr>
              <w:t>03-02-02-02</w:t>
            </w:r>
          </w:p>
        </w:tc>
        <w:tc>
          <w:tcPr>
            <w:tcW w:w="2520" w:type="dxa"/>
            <w:vAlign w:val="center"/>
          </w:tcPr>
          <w:p w14:paraId="16271537" w14:textId="608AF537" w:rsidR="008A2C11" w:rsidRPr="00B129A8" w:rsidRDefault="008A2C11" w:rsidP="008A2C11">
            <w:pPr>
              <w:tabs>
                <w:tab w:val="left" w:pos="625"/>
                <w:tab w:val="left" w:pos="1182"/>
              </w:tabs>
              <w:spacing w:line="276" w:lineRule="auto"/>
              <w:rPr>
                <w:highlight w:val="white"/>
              </w:rPr>
            </w:pPr>
            <w:r w:rsidRPr="00B129A8">
              <w:rPr>
                <w:highlight w:val="white"/>
              </w:rPr>
              <w:t>Mokinių dalyvavimas tinklaveikos veiklose stiprinančiose mokinių lyderystės kompetenciją.</w:t>
            </w:r>
          </w:p>
        </w:tc>
        <w:tc>
          <w:tcPr>
            <w:tcW w:w="4770" w:type="dxa"/>
            <w:vAlign w:val="center"/>
          </w:tcPr>
          <w:p w14:paraId="74658F28" w14:textId="42BF29FD" w:rsidR="008A2C11" w:rsidRPr="00B129A8" w:rsidRDefault="008A2C11" w:rsidP="008A2C11">
            <w:pPr>
              <w:widowControl w:val="0"/>
              <w:spacing w:line="276" w:lineRule="auto"/>
              <w:jc w:val="both"/>
              <w:rPr>
                <w:rFonts w:eastAsia="Calibri"/>
              </w:rPr>
            </w:pPr>
            <w:r w:rsidRPr="00B129A8">
              <w:rPr>
                <w:rFonts w:eastAsia="Calibri"/>
              </w:rPr>
              <w:t>7</w:t>
            </w:r>
            <w:r>
              <w:rPr>
                <w:rFonts w:eastAsia="Calibri"/>
              </w:rPr>
              <w:t>-</w:t>
            </w:r>
            <w:r w:rsidRPr="00B129A8">
              <w:rPr>
                <w:rFonts w:eastAsia="Calibri"/>
              </w:rPr>
              <w:t>8</w:t>
            </w:r>
            <w:r>
              <w:rPr>
                <w:rFonts w:eastAsia="Calibri"/>
              </w:rPr>
              <w:t xml:space="preserve"> ir </w:t>
            </w:r>
            <w:r w:rsidRPr="00B129A8">
              <w:rPr>
                <w:rFonts w:eastAsia="Calibri"/>
              </w:rPr>
              <w:t>I</w:t>
            </w:r>
            <w:r>
              <w:rPr>
                <w:rFonts w:eastAsia="Calibri"/>
              </w:rPr>
              <w:t>-</w:t>
            </w:r>
            <w:r w:rsidRPr="00B129A8">
              <w:rPr>
                <w:rFonts w:eastAsia="Calibri"/>
              </w:rPr>
              <w:t>IV klasių mokiniai- lyderiai dalyva</w:t>
            </w:r>
            <w:r>
              <w:rPr>
                <w:rFonts w:eastAsia="Calibri"/>
              </w:rPr>
              <w:t>vo</w:t>
            </w:r>
            <w:r w:rsidRPr="00B129A8">
              <w:rPr>
                <w:rFonts w:eastAsia="Calibri"/>
              </w:rPr>
              <w:t xml:space="preserve"> mokyklų mokinių savivaldų renginyje </w:t>
            </w:r>
            <w:r>
              <w:rPr>
                <w:rFonts w:eastAsia="Calibri"/>
              </w:rPr>
              <w:t>„</w:t>
            </w:r>
            <w:r w:rsidRPr="00B129A8">
              <w:rPr>
                <w:rFonts w:eastAsia="Calibri"/>
              </w:rPr>
              <w:t>Naktis mokykloje</w:t>
            </w:r>
            <w:r>
              <w:rPr>
                <w:rFonts w:eastAsia="Calibri"/>
              </w:rPr>
              <w:t>“</w:t>
            </w:r>
            <w:r w:rsidRPr="00B129A8">
              <w:rPr>
                <w:rFonts w:eastAsia="Calibri"/>
              </w:rPr>
              <w:t xml:space="preserve"> ir </w:t>
            </w:r>
            <w:r>
              <w:rPr>
                <w:rFonts w:eastAsia="Calibri"/>
              </w:rPr>
              <w:t xml:space="preserve">rajono mokinių </w:t>
            </w:r>
            <w:r w:rsidRPr="00B129A8">
              <w:rPr>
                <w:rFonts w:eastAsia="Calibri"/>
              </w:rPr>
              <w:t>forume „Mokinių lyderystės ugdymas“</w:t>
            </w:r>
            <w:r>
              <w:rPr>
                <w:rFonts w:eastAsia="Calibri"/>
              </w:rPr>
              <w:t>.</w:t>
            </w:r>
          </w:p>
          <w:p w14:paraId="7731E9DD" w14:textId="4C33148F" w:rsidR="008A2C11" w:rsidRPr="00B129A8" w:rsidRDefault="008A2C11" w:rsidP="008A2C11">
            <w:pPr>
              <w:widowControl w:val="0"/>
              <w:spacing w:line="276" w:lineRule="auto"/>
              <w:jc w:val="both"/>
              <w:rPr>
                <w:rFonts w:eastAsia="Calibri"/>
              </w:rPr>
            </w:pPr>
            <w:r w:rsidRPr="00B129A8">
              <w:rPr>
                <w:rFonts w:eastAsia="Calibri"/>
              </w:rPr>
              <w:t>8 kl. mokinių atstovai dalyv</w:t>
            </w:r>
            <w:r>
              <w:rPr>
                <w:rFonts w:eastAsia="Calibri"/>
              </w:rPr>
              <w:t>avo</w:t>
            </w:r>
            <w:r w:rsidRPr="00B129A8">
              <w:rPr>
                <w:rFonts w:eastAsia="Calibri"/>
              </w:rPr>
              <w:t xml:space="preserve"> paskaitoje/konferencijoje/forume </w:t>
            </w:r>
            <w:r>
              <w:rPr>
                <w:rFonts w:eastAsia="Calibri"/>
              </w:rPr>
              <w:t>„</w:t>
            </w:r>
            <w:r w:rsidRPr="00B129A8">
              <w:rPr>
                <w:rFonts w:eastAsia="Calibri"/>
              </w:rPr>
              <w:t>Kaip dirbtinis intelektas gali padėti mokytojo lyderio darbe?</w:t>
            </w:r>
            <w:r>
              <w:rPr>
                <w:rFonts w:eastAsia="Calibri"/>
              </w:rPr>
              <w:t>“</w:t>
            </w:r>
          </w:p>
          <w:p w14:paraId="17EB76C8" w14:textId="18EB6924" w:rsidR="008A2C11" w:rsidRPr="00B129A8" w:rsidRDefault="008A2C11" w:rsidP="008A2C11">
            <w:pPr>
              <w:widowControl w:val="0"/>
              <w:spacing w:line="276" w:lineRule="auto"/>
              <w:jc w:val="both"/>
              <w:rPr>
                <w:rFonts w:eastAsia="Calibri"/>
              </w:rPr>
            </w:pPr>
            <w:r w:rsidRPr="00B129A8">
              <w:rPr>
                <w:rFonts w:eastAsia="Calibri"/>
              </w:rPr>
              <w:lastRenderedPageBreak/>
              <w:t xml:space="preserve">Suorganizuota 2 dienų </w:t>
            </w:r>
            <w:r>
              <w:rPr>
                <w:rFonts w:eastAsia="Calibri"/>
              </w:rPr>
              <w:t xml:space="preserve">rajono </w:t>
            </w:r>
            <w:r w:rsidRPr="00B129A8">
              <w:rPr>
                <w:rFonts w:eastAsia="Calibri"/>
              </w:rPr>
              <w:t>mokinių savivaldų atstovams stovykla</w:t>
            </w:r>
            <w:r>
              <w:rPr>
                <w:rFonts w:eastAsia="Calibri"/>
              </w:rPr>
              <w:t xml:space="preserve">, kurioje dalyvavo </w:t>
            </w:r>
            <w:r w:rsidRPr="00B129A8">
              <w:rPr>
                <w:rFonts w:eastAsia="Calibri"/>
              </w:rPr>
              <w:t>3 pagrindinių, progimnazijos ir 3 gimnazijų 5-12 kl</w:t>
            </w:r>
            <w:r>
              <w:rPr>
                <w:rFonts w:eastAsia="Calibri"/>
              </w:rPr>
              <w:t>. mokinių atstovai.</w:t>
            </w:r>
          </w:p>
        </w:tc>
        <w:tc>
          <w:tcPr>
            <w:tcW w:w="2010" w:type="dxa"/>
            <w:vAlign w:val="center"/>
          </w:tcPr>
          <w:p w14:paraId="3F38A2A2" w14:textId="77777777" w:rsidR="008A2C11" w:rsidRPr="00B129A8" w:rsidRDefault="008A2C11" w:rsidP="008A2C11">
            <w:pPr>
              <w:pBdr>
                <w:top w:val="nil"/>
                <w:left w:val="nil"/>
                <w:bottom w:val="nil"/>
                <w:right w:val="nil"/>
                <w:between w:val="nil"/>
              </w:pBdr>
              <w:spacing w:line="276" w:lineRule="auto"/>
              <w:jc w:val="center"/>
              <w:rPr>
                <w:rFonts w:eastAsia="Calibri"/>
              </w:rPr>
            </w:pPr>
            <w:r w:rsidRPr="00B129A8">
              <w:rPr>
                <w:rFonts w:eastAsia="Calibri"/>
              </w:rPr>
              <w:lastRenderedPageBreak/>
              <w:t>Mokinių savivaldos kuratoriai</w:t>
            </w:r>
          </w:p>
        </w:tc>
        <w:tc>
          <w:tcPr>
            <w:tcW w:w="1380" w:type="dxa"/>
            <w:vAlign w:val="center"/>
          </w:tcPr>
          <w:p w14:paraId="7AC401BB" w14:textId="424ECA38" w:rsidR="008A2C11" w:rsidRPr="00B129A8" w:rsidRDefault="008A2C11" w:rsidP="008A2C11">
            <w:pPr>
              <w:spacing w:line="276" w:lineRule="auto"/>
              <w:jc w:val="center"/>
              <w:rPr>
                <w:rFonts w:eastAsia="Calibri"/>
              </w:rPr>
            </w:pPr>
            <w:r w:rsidRPr="00B129A8">
              <w:rPr>
                <w:rFonts w:eastAsia="Calibri"/>
              </w:rPr>
              <w:t xml:space="preserve">I-IV </w:t>
            </w:r>
            <w:proofErr w:type="spellStart"/>
            <w:r w:rsidRPr="00B129A8">
              <w:rPr>
                <w:rFonts w:eastAsia="Calibri"/>
              </w:rPr>
              <w:t>ketv</w:t>
            </w:r>
            <w:proofErr w:type="spellEnd"/>
            <w:r>
              <w:rPr>
                <w:rFonts w:eastAsia="Calibri"/>
              </w:rPr>
              <w:t>.</w:t>
            </w:r>
          </w:p>
        </w:tc>
        <w:tc>
          <w:tcPr>
            <w:tcW w:w="1425" w:type="dxa"/>
            <w:vAlign w:val="center"/>
          </w:tcPr>
          <w:p w14:paraId="53F2CA04" w14:textId="77777777" w:rsidR="008A2C11" w:rsidRDefault="008A2C11" w:rsidP="008A2C11">
            <w:pPr>
              <w:tabs>
                <w:tab w:val="left" w:pos="1627"/>
              </w:tabs>
              <w:spacing w:line="276" w:lineRule="auto"/>
              <w:jc w:val="center"/>
            </w:pPr>
            <w:r w:rsidRPr="008F3DD2">
              <w:t>Žmogiškieji ištekliai</w:t>
            </w:r>
          </w:p>
          <w:p w14:paraId="4C835DD1" w14:textId="4F4D9335" w:rsidR="008A2C11" w:rsidRPr="00B129A8" w:rsidRDefault="008A2C11" w:rsidP="008A2C11">
            <w:pPr>
              <w:tabs>
                <w:tab w:val="left" w:pos="1627"/>
              </w:tabs>
              <w:spacing w:line="276" w:lineRule="auto"/>
              <w:jc w:val="center"/>
            </w:pPr>
            <w:r>
              <w:t>MK</w:t>
            </w:r>
          </w:p>
        </w:tc>
      </w:tr>
      <w:tr w:rsidR="008A2C11" w:rsidRPr="00B129A8" w14:paraId="42C0491A" w14:textId="77777777">
        <w:trPr>
          <w:trHeight w:val="812"/>
        </w:trPr>
        <w:tc>
          <w:tcPr>
            <w:tcW w:w="1110" w:type="dxa"/>
            <w:vAlign w:val="center"/>
          </w:tcPr>
          <w:p w14:paraId="79C3DC1D"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69E044E3" w14:textId="77777777" w:rsidR="008A2C11" w:rsidRPr="00B129A8" w:rsidRDefault="008A2C11" w:rsidP="008A2C11">
            <w:pPr>
              <w:spacing w:line="276" w:lineRule="auto"/>
              <w:jc w:val="center"/>
              <w:rPr>
                <w:b/>
              </w:rPr>
            </w:pPr>
            <w:r w:rsidRPr="00B129A8">
              <w:rPr>
                <w:b/>
              </w:rPr>
              <w:t>03-02-02-03</w:t>
            </w:r>
          </w:p>
        </w:tc>
        <w:tc>
          <w:tcPr>
            <w:tcW w:w="2520" w:type="dxa"/>
            <w:vAlign w:val="center"/>
          </w:tcPr>
          <w:p w14:paraId="5BBF9826" w14:textId="77777777" w:rsidR="008A2C11" w:rsidRPr="00B129A8" w:rsidRDefault="008A2C11" w:rsidP="008A2C11">
            <w:pPr>
              <w:pBdr>
                <w:top w:val="nil"/>
                <w:left w:val="nil"/>
                <w:bottom w:val="nil"/>
                <w:right w:val="nil"/>
                <w:between w:val="nil"/>
              </w:pBdr>
              <w:tabs>
                <w:tab w:val="left" w:pos="625"/>
                <w:tab w:val="left" w:pos="1182"/>
              </w:tabs>
              <w:spacing w:line="276" w:lineRule="auto"/>
            </w:pPr>
            <w:r w:rsidRPr="00B129A8">
              <w:t xml:space="preserve">Dalyvauti stažuotėse ir mokymuose, bei dalintis gerąją patirtimi </w:t>
            </w:r>
            <w:r w:rsidRPr="00B129A8">
              <w:rPr>
                <w:highlight w:val="white"/>
              </w:rPr>
              <w:t>tobulinant pedagoginės bendruomenės pasidalytosios lyderystės kompetenciją.</w:t>
            </w:r>
          </w:p>
        </w:tc>
        <w:tc>
          <w:tcPr>
            <w:tcW w:w="4770" w:type="dxa"/>
            <w:vAlign w:val="center"/>
          </w:tcPr>
          <w:p w14:paraId="603CC1EB" w14:textId="4CF5E193" w:rsidR="008A2C11" w:rsidRPr="00B129A8" w:rsidRDefault="008A2C11" w:rsidP="00B41BC8">
            <w:pPr>
              <w:tabs>
                <w:tab w:val="left" w:pos="625"/>
                <w:tab w:val="left" w:pos="1182"/>
              </w:tabs>
              <w:spacing w:line="276" w:lineRule="auto"/>
              <w:jc w:val="both"/>
              <w:rPr>
                <w:rFonts w:eastAsia="Calibri"/>
              </w:rPr>
            </w:pPr>
            <w:r w:rsidRPr="00B129A8">
              <w:rPr>
                <w:rFonts w:eastAsia="Calibri"/>
              </w:rPr>
              <w:t>Du atstovai dalyva</w:t>
            </w:r>
            <w:r>
              <w:rPr>
                <w:rFonts w:eastAsia="Calibri"/>
              </w:rPr>
              <w:t>vo</w:t>
            </w:r>
            <w:r w:rsidRPr="00B129A8">
              <w:rPr>
                <w:rFonts w:eastAsia="Calibri"/>
              </w:rPr>
              <w:t xml:space="preserve"> ir atlik</w:t>
            </w:r>
            <w:r>
              <w:rPr>
                <w:rFonts w:eastAsia="Calibri"/>
              </w:rPr>
              <w:t>o</w:t>
            </w:r>
            <w:r w:rsidRPr="00B129A8">
              <w:rPr>
                <w:rFonts w:eastAsia="Calibri"/>
              </w:rPr>
              <w:t xml:space="preserve"> užduotis stažuotėje </w:t>
            </w:r>
            <w:r>
              <w:rPr>
                <w:rFonts w:eastAsia="Calibri"/>
              </w:rPr>
              <w:t>„</w:t>
            </w:r>
            <w:r w:rsidRPr="00B129A8">
              <w:rPr>
                <w:rFonts w:eastAsia="Calibri"/>
              </w:rPr>
              <w:t>STEAM ugdymas ir lyderystė”.</w:t>
            </w:r>
          </w:p>
          <w:p w14:paraId="15E84597" w14:textId="4D5B54DB" w:rsidR="008A2C11" w:rsidRPr="00B129A8" w:rsidRDefault="008A2C11" w:rsidP="00B41BC8">
            <w:pPr>
              <w:tabs>
                <w:tab w:val="left" w:pos="625"/>
                <w:tab w:val="left" w:pos="1182"/>
              </w:tabs>
              <w:spacing w:line="276" w:lineRule="auto"/>
              <w:jc w:val="both"/>
              <w:rPr>
                <w:rFonts w:eastAsia="Calibri"/>
              </w:rPr>
            </w:pPr>
            <w:r w:rsidRPr="00B129A8">
              <w:rPr>
                <w:rFonts w:eastAsia="Calibri"/>
              </w:rPr>
              <w:t xml:space="preserve">TŪM koordinatorius, 2 vadovai dalyvaus ir atliks užduotis stažuotėje </w:t>
            </w:r>
            <w:r w:rsidR="00B41BC8">
              <w:rPr>
                <w:rFonts w:eastAsia="Calibri"/>
              </w:rPr>
              <w:t>„</w:t>
            </w:r>
            <w:r w:rsidRPr="00B129A8">
              <w:rPr>
                <w:rFonts w:eastAsia="Calibri"/>
              </w:rPr>
              <w:t>TŪM sričių veiklos patirtys ir vadybiniai tinklaveika grįsti sprendimai”.</w:t>
            </w:r>
          </w:p>
          <w:p w14:paraId="0AC276F1" w14:textId="6FE7D8BC" w:rsidR="008A2C11" w:rsidRPr="00B129A8" w:rsidRDefault="008A2C11" w:rsidP="00B41BC8">
            <w:pPr>
              <w:tabs>
                <w:tab w:val="left" w:pos="625"/>
                <w:tab w:val="left" w:pos="1182"/>
              </w:tabs>
              <w:spacing w:line="276" w:lineRule="auto"/>
              <w:jc w:val="both"/>
              <w:rPr>
                <w:rFonts w:eastAsia="Calibri"/>
              </w:rPr>
            </w:pPr>
            <w:r w:rsidRPr="00B129A8">
              <w:rPr>
                <w:rFonts w:eastAsia="Calibri"/>
              </w:rPr>
              <w:t>Du atstovai dalyva</w:t>
            </w:r>
            <w:r w:rsidR="00B41BC8">
              <w:rPr>
                <w:rFonts w:eastAsia="Calibri"/>
              </w:rPr>
              <w:t>vo</w:t>
            </w:r>
            <w:r w:rsidRPr="00B129A8">
              <w:rPr>
                <w:rFonts w:eastAsia="Calibri"/>
              </w:rPr>
              <w:t xml:space="preserve"> ir atlik</w:t>
            </w:r>
            <w:r w:rsidR="00B41BC8">
              <w:rPr>
                <w:rFonts w:eastAsia="Calibri"/>
              </w:rPr>
              <w:t>o</w:t>
            </w:r>
            <w:r w:rsidRPr="00B129A8">
              <w:rPr>
                <w:rFonts w:eastAsia="Calibri"/>
              </w:rPr>
              <w:t xml:space="preserve"> užduotis mokymuose ir stažuotėje Lietuvoje. </w:t>
            </w:r>
            <w:r w:rsidR="00B41BC8">
              <w:rPr>
                <w:rFonts w:eastAsia="Calibri"/>
              </w:rPr>
              <w:t>„</w:t>
            </w:r>
            <w:r w:rsidRPr="00B129A8">
              <w:rPr>
                <w:rFonts w:eastAsia="Calibri"/>
              </w:rPr>
              <w:t>Bendradarbiavimo kompetencijų grįstų mokyklų tinklaveika ir nukreiptų į koordinuotą mokymo(</w:t>
            </w:r>
            <w:proofErr w:type="spellStart"/>
            <w:r w:rsidRPr="00B129A8">
              <w:rPr>
                <w:rFonts w:eastAsia="Calibri"/>
              </w:rPr>
              <w:t>si</w:t>
            </w:r>
            <w:proofErr w:type="spellEnd"/>
            <w:r w:rsidRPr="00B129A8">
              <w:rPr>
                <w:rFonts w:eastAsia="Calibri"/>
              </w:rPr>
              <w:t>) ir švietimo pagalbos teikimą, pagalbą šeimai, stiprinimas”.</w:t>
            </w:r>
          </w:p>
          <w:p w14:paraId="6159C128" w14:textId="6E4C3ABD" w:rsidR="008A2C11" w:rsidRPr="00B129A8" w:rsidRDefault="008A2C11" w:rsidP="00B41BC8">
            <w:pPr>
              <w:tabs>
                <w:tab w:val="left" w:pos="625"/>
                <w:tab w:val="left" w:pos="1182"/>
              </w:tabs>
              <w:spacing w:line="276" w:lineRule="auto"/>
              <w:jc w:val="both"/>
              <w:rPr>
                <w:rFonts w:eastAsia="Calibri"/>
              </w:rPr>
            </w:pPr>
            <w:r w:rsidRPr="00B129A8">
              <w:rPr>
                <w:rFonts w:eastAsia="Calibri"/>
              </w:rPr>
              <w:t>Du atstovai dalyva</w:t>
            </w:r>
            <w:r w:rsidR="00B41BC8">
              <w:rPr>
                <w:rFonts w:eastAsia="Calibri"/>
              </w:rPr>
              <w:t>vo</w:t>
            </w:r>
            <w:r w:rsidRPr="00B129A8">
              <w:rPr>
                <w:rFonts w:eastAsia="Calibri"/>
              </w:rPr>
              <w:t xml:space="preserve"> ir atlik</w:t>
            </w:r>
            <w:r w:rsidR="00B41BC8">
              <w:rPr>
                <w:rFonts w:eastAsia="Calibri"/>
              </w:rPr>
              <w:t>o</w:t>
            </w:r>
            <w:r w:rsidRPr="00B129A8">
              <w:rPr>
                <w:rFonts w:eastAsia="Calibri"/>
              </w:rPr>
              <w:t xml:space="preserve"> užduotis stažuotėje užsienyje </w:t>
            </w:r>
            <w:r w:rsidR="00B41BC8">
              <w:rPr>
                <w:rFonts w:eastAsia="Calibri"/>
              </w:rPr>
              <w:t>„</w:t>
            </w:r>
            <w:r w:rsidRPr="00B129A8">
              <w:rPr>
                <w:rFonts w:eastAsia="Calibri"/>
              </w:rPr>
              <w:t>Įtraukiojo ugdymo sistemos ir praktiniai vadybiniai sprendimai”</w:t>
            </w:r>
            <w:r w:rsidR="00B41BC8">
              <w:rPr>
                <w:rFonts w:eastAsia="Calibri"/>
              </w:rPr>
              <w:t>.</w:t>
            </w:r>
          </w:p>
          <w:p w14:paraId="4B5411EB" w14:textId="72433CDB" w:rsidR="008A2C11" w:rsidRPr="00B129A8" w:rsidRDefault="008A2C11" w:rsidP="00B41BC8">
            <w:pPr>
              <w:tabs>
                <w:tab w:val="left" w:pos="625"/>
                <w:tab w:val="left" w:pos="1182"/>
              </w:tabs>
              <w:spacing w:line="276" w:lineRule="auto"/>
              <w:jc w:val="both"/>
              <w:rPr>
                <w:rFonts w:eastAsia="Calibri"/>
              </w:rPr>
            </w:pPr>
            <w:r w:rsidRPr="00B129A8">
              <w:rPr>
                <w:rFonts w:eastAsia="Calibri"/>
              </w:rPr>
              <w:t>Du atstovai dalyva</w:t>
            </w:r>
            <w:r w:rsidR="00B41BC8">
              <w:rPr>
                <w:rFonts w:eastAsia="Calibri"/>
              </w:rPr>
              <w:t>vo</w:t>
            </w:r>
            <w:r w:rsidRPr="00B129A8">
              <w:rPr>
                <w:rFonts w:eastAsia="Calibri"/>
              </w:rPr>
              <w:t xml:space="preserve"> ir atlik</w:t>
            </w:r>
            <w:r w:rsidR="00B41BC8">
              <w:rPr>
                <w:rFonts w:eastAsia="Calibri"/>
              </w:rPr>
              <w:t>o</w:t>
            </w:r>
            <w:r w:rsidRPr="00B129A8">
              <w:rPr>
                <w:rFonts w:eastAsia="Calibri"/>
              </w:rPr>
              <w:t xml:space="preserve"> užduotis stažuotėje </w:t>
            </w:r>
            <w:r w:rsidR="00B41BC8">
              <w:rPr>
                <w:rFonts w:eastAsia="Calibri"/>
              </w:rPr>
              <w:t>„</w:t>
            </w:r>
            <w:r w:rsidRPr="00B129A8">
              <w:rPr>
                <w:rFonts w:eastAsia="Calibri"/>
              </w:rPr>
              <w:t>Kultūrinis ugdymas ir lyderystė. Praktiniai pavyzdžiai”.</w:t>
            </w:r>
          </w:p>
          <w:p w14:paraId="73403DE8" w14:textId="1CB7CAE5" w:rsidR="008A2C11" w:rsidRPr="00B129A8" w:rsidRDefault="008A2C11" w:rsidP="00B41BC8">
            <w:pPr>
              <w:tabs>
                <w:tab w:val="left" w:pos="625"/>
                <w:tab w:val="left" w:pos="1182"/>
              </w:tabs>
              <w:spacing w:line="276" w:lineRule="auto"/>
              <w:jc w:val="both"/>
              <w:rPr>
                <w:rFonts w:eastAsia="Calibri"/>
              </w:rPr>
            </w:pPr>
            <w:r w:rsidRPr="00B129A8">
              <w:rPr>
                <w:rFonts w:eastAsia="Calibri"/>
              </w:rPr>
              <w:t>Du atstovai dalyva</w:t>
            </w:r>
            <w:r w:rsidR="00B41BC8">
              <w:rPr>
                <w:rFonts w:eastAsia="Calibri"/>
              </w:rPr>
              <w:t>vo</w:t>
            </w:r>
            <w:r w:rsidRPr="00B129A8">
              <w:rPr>
                <w:rFonts w:eastAsia="Calibri"/>
              </w:rPr>
              <w:t xml:space="preserve"> ir atlik</w:t>
            </w:r>
            <w:r w:rsidR="00B41BC8">
              <w:rPr>
                <w:rFonts w:eastAsia="Calibri"/>
              </w:rPr>
              <w:t>o</w:t>
            </w:r>
            <w:r w:rsidRPr="00B129A8">
              <w:rPr>
                <w:rFonts w:eastAsia="Calibri"/>
              </w:rPr>
              <w:t xml:space="preserve"> užduotis stažuotė</w:t>
            </w:r>
            <w:r w:rsidR="00B41BC8">
              <w:rPr>
                <w:rFonts w:eastAsia="Calibri"/>
              </w:rPr>
              <w:t>je</w:t>
            </w:r>
            <w:r w:rsidRPr="00B129A8">
              <w:rPr>
                <w:rFonts w:eastAsia="Calibri"/>
              </w:rPr>
              <w:t xml:space="preserve"> </w:t>
            </w:r>
            <w:r w:rsidR="00B41BC8">
              <w:rPr>
                <w:rFonts w:eastAsia="Calibri"/>
              </w:rPr>
              <w:t>„</w:t>
            </w:r>
            <w:r w:rsidRPr="00B129A8">
              <w:rPr>
                <w:rFonts w:eastAsia="Calibri"/>
              </w:rPr>
              <w:t>Mokyklų bendruomenių, savivaldų lyderystė, diegiant mokinių pažangą</w:t>
            </w:r>
            <w:r w:rsidR="00B41BC8">
              <w:rPr>
                <w:rFonts w:eastAsia="Calibri"/>
              </w:rPr>
              <w:t>/</w:t>
            </w:r>
            <w:r w:rsidRPr="00B129A8">
              <w:rPr>
                <w:rFonts w:eastAsia="Calibri"/>
              </w:rPr>
              <w:t>pasiekimus gerinančius pokyčius ugdyme”</w:t>
            </w:r>
          </w:p>
          <w:p w14:paraId="0293EFCF" w14:textId="5DB99097" w:rsidR="008A2C11" w:rsidRPr="00B129A8" w:rsidRDefault="00B41BC8" w:rsidP="00E318ED">
            <w:pPr>
              <w:tabs>
                <w:tab w:val="left" w:pos="625"/>
                <w:tab w:val="left" w:pos="1182"/>
              </w:tabs>
              <w:spacing w:line="276" w:lineRule="auto"/>
              <w:jc w:val="both"/>
              <w:rPr>
                <w:rFonts w:eastAsia="Calibri"/>
              </w:rPr>
            </w:pPr>
            <w:r>
              <w:rPr>
                <w:rFonts w:eastAsia="Calibri"/>
              </w:rPr>
              <w:t>D</w:t>
            </w:r>
            <w:r w:rsidR="008A2C11" w:rsidRPr="00B129A8">
              <w:rPr>
                <w:rFonts w:eastAsia="Calibri"/>
              </w:rPr>
              <w:t>evyni atstovai dalyva</w:t>
            </w:r>
            <w:r>
              <w:rPr>
                <w:rFonts w:eastAsia="Calibri"/>
              </w:rPr>
              <w:t>vo</w:t>
            </w:r>
            <w:r w:rsidR="008A2C11" w:rsidRPr="00B129A8">
              <w:rPr>
                <w:rFonts w:eastAsia="Calibri"/>
              </w:rPr>
              <w:t xml:space="preserve"> ir atlik</w:t>
            </w:r>
            <w:r>
              <w:rPr>
                <w:rFonts w:eastAsia="Calibri"/>
              </w:rPr>
              <w:t>o</w:t>
            </w:r>
            <w:r w:rsidR="008A2C11" w:rsidRPr="00B129A8">
              <w:rPr>
                <w:rFonts w:eastAsia="Calibri"/>
              </w:rPr>
              <w:t xml:space="preserve"> užduotis mokymuose </w:t>
            </w:r>
            <w:r>
              <w:rPr>
                <w:rFonts w:eastAsia="Calibri"/>
              </w:rPr>
              <w:t>„</w:t>
            </w:r>
            <w:r w:rsidR="008A2C11" w:rsidRPr="00B129A8">
              <w:rPr>
                <w:rFonts w:eastAsia="Calibri"/>
              </w:rPr>
              <w:t xml:space="preserve">Ugdomoji lyderystė klasės auklėtojo ir mokytojo darbe. Pasidalintoji ir </w:t>
            </w:r>
            <w:r w:rsidR="008A2C11" w:rsidRPr="00B129A8">
              <w:rPr>
                <w:rFonts w:eastAsia="Calibri"/>
              </w:rPr>
              <w:lastRenderedPageBreak/>
              <w:t>dalyvaujančioji lyderystė mokykloje inicijuojant ir įgyvendinant pokyčius ugdyme”</w:t>
            </w:r>
          </w:p>
          <w:p w14:paraId="00639BDD" w14:textId="0D405399" w:rsidR="008A2C11" w:rsidRPr="00B129A8" w:rsidRDefault="008A2C11" w:rsidP="00E318ED">
            <w:pPr>
              <w:tabs>
                <w:tab w:val="left" w:pos="625"/>
                <w:tab w:val="left" w:pos="1182"/>
              </w:tabs>
              <w:spacing w:line="276" w:lineRule="auto"/>
              <w:jc w:val="both"/>
              <w:rPr>
                <w:rFonts w:eastAsia="Calibri"/>
              </w:rPr>
            </w:pPr>
            <w:r w:rsidRPr="00B129A8">
              <w:rPr>
                <w:rFonts w:eastAsia="Calibri"/>
              </w:rPr>
              <w:t xml:space="preserve">80 proc. mokytojų ir vadovų dalinsis gerąja patirtimi sugrįžus po mokymų ir stažuočių. </w:t>
            </w:r>
            <w:r w:rsidR="00B41BC8">
              <w:rPr>
                <w:rFonts w:eastAsia="Calibri"/>
              </w:rPr>
              <w:t>P</w:t>
            </w:r>
            <w:r w:rsidRPr="00B129A8">
              <w:rPr>
                <w:rFonts w:eastAsia="Calibri"/>
              </w:rPr>
              <w:t>arengti žodiniai pristatymai, pranešimai, praktini</w:t>
            </w:r>
            <w:r w:rsidR="00B41BC8">
              <w:rPr>
                <w:rFonts w:eastAsia="Calibri"/>
              </w:rPr>
              <w:t>ai</w:t>
            </w:r>
            <w:r w:rsidRPr="00B129A8">
              <w:rPr>
                <w:rFonts w:eastAsia="Calibri"/>
              </w:rPr>
              <w:t xml:space="preserve"> p</w:t>
            </w:r>
            <w:r w:rsidR="00B41BC8">
              <w:rPr>
                <w:rFonts w:eastAsia="Calibri"/>
              </w:rPr>
              <w:t>a</w:t>
            </w:r>
            <w:r w:rsidRPr="00B129A8">
              <w:rPr>
                <w:rFonts w:eastAsia="Calibri"/>
              </w:rPr>
              <w:t>v</w:t>
            </w:r>
            <w:r w:rsidR="00B41BC8">
              <w:rPr>
                <w:rFonts w:eastAsia="Calibri"/>
              </w:rPr>
              <w:t>yzdžiai</w:t>
            </w:r>
            <w:r w:rsidRPr="00B129A8">
              <w:rPr>
                <w:rFonts w:eastAsia="Calibri"/>
              </w:rPr>
              <w:t xml:space="preserve"> ir pan.</w:t>
            </w:r>
          </w:p>
          <w:p w14:paraId="085F2197" w14:textId="78CB0913" w:rsidR="008A2C11" w:rsidRPr="00B129A8" w:rsidRDefault="008A2C11" w:rsidP="00E318ED">
            <w:pPr>
              <w:tabs>
                <w:tab w:val="left" w:pos="625"/>
                <w:tab w:val="left" w:pos="1182"/>
              </w:tabs>
              <w:spacing w:line="276" w:lineRule="auto"/>
              <w:jc w:val="both"/>
              <w:rPr>
                <w:rFonts w:eastAsia="Calibri"/>
              </w:rPr>
            </w:pPr>
            <w:r w:rsidRPr="00B129A8">
              <w:rPr>
                <w:rFonts w:eastAsia="Calibri"/>
              </w:rPr>
              <w:t>Atstovai dalyva</w:t>
            </w:r>
            <w:r w:rsidR="00B41BC8">
              <w:rPr>
                <w:rFonts w:eastAsia="Calibri"/>
              </w:rPr>
              <w:t>vo</w:t>
            </w:r>
            <w:r w:rsidRPr="00B129A8">
              <w:rPr>
                <w:rFonts w:eastAsia="Calibri"/>
              </w:rPr>
              <w:t xml:space="preserve"> </w:t>
            </w:r>
            <w:r w:rsidR="00B41BC8">
              <w:rPr>
                <w:rFonts w:eastAsia="Calibri"/>
              </w:rPr>
              <w:t>„</w:t>
            </w:r>
            <w:r w:rsidRPr="00B129A8">
              <w:rPr>
                <w:rFonts w:eastAsia="Calibri"/>
              </w:rPr>
              <w:t>Lyderystės veikiant” ilgalaikė</w:t>
            </w:r>
            <w:r w:rsidR="00B41BC8">
              <w:rPr>
                <w:rFonts w:eastAsia="Calibri"/>
              </w:rPr>
              <w:t>s</w:t>
            </w:r>
            <w:r w:rsidRPr="00B129A8">
              <w:rPr>
                <w:rFonts w:eastAsia="Calibri"/>
              </w:rPr>
              <w:t xml:space="preserve"> teminė</w:t>
            </w:r>
            <w:r w:rsidR="00B41BC8">
              <w:rPr>
                <w:rFonts w:eastAsia="Calibri"/>
              </w:rPr>
              <w:t>s</w:t>
            </w:r>
            <w:r w:rsidRPr="00B129A8">
              <w:rPr>
                <w:rFonts w:eastAsia="Calibri"/>
              </w:rPr>
              <w:t xml:space="preserve"> grupės veikloje.</w:t>
            </w:r>
          </w:p>
        </w:tc>
        <w:tc>
          <w:tcPr>
            <w:tcW w:w="2010" w:type="dxa"/>
            <w:vAlign w:val="center"/>
          </w:tcPr>
          <w:p w14:paraId="44986016" w14:textId="77777777" w:rsidR="008A2C11" w:rsidRPr="00B129A8" w:rsidRDefault="008A2C11" w:rsidP="008A2C11">
            <w:pPr>
              <w:pBdr>
                <w:top w:val="nil"/>
                <w:left w:val="nil"/>
                <w:bottom w:val="nil"/>
                <w:right w:val="nil"/>
                <w:between w:val="nil"/>
              </w:pBdr>
              <w:spacing w:line="276" w:lineRule="auto"/>
              <w:jc w:val="center"/>
              <w:rPr>
                <w:rFonts w:eastAsia="Calibri"/>
              </w:rPr>
            </w:pPr>
            <w:r w:rsidRPr="00B129A8">
              <w:rPr>
                <w:rFonts w:eastAsia="Calibri"/>
              </w:rPr>
              <w:lastRenderedPageBreak/>
              <w:t>Direktorius</w:t>
            </w:r>
          </w:p>
        </w:tc>
        <w:tc>
          <w:tcPr>
            <w:tcW w:w="1380" w:type="dxa"/>
            <w:vAlign w:val="center"/>
          </w:tcPr>
          <w:p w14:paraId="24AB0B76" w14:textId="4BA61E75" w:rsidR="008A2C11" w:rsidRPr="00B129A8" w:rsidRDefault="008A2C11" w:rsidP="008A2C11">
            <w:pPr>
              <w:spacing w:line="276" w:lineRule="auto"/>
              <w:jc w:val="center"/>
            </w:pPr>
            <w:r w:rsidRPr="00B129A8">
              <w:rPr>
                <w:rFonts w:eastAsia="Calibri"/>
              </w:rPr>
              <w:t xml:space="preserve">I-IV </w:t>
            </w:r>
            <w:proofErr w:type="spellStart"/>
            <w:r w:rsidRPr="00B129A8">
              <w:rPr>
                <w:rFonts w:eastAsia="Calibri"/>
              </w:rPr>
              <w:t>ketv</w:t>
            </w:r>
            <w:proofErr w:type="spellEnd"/>
            <w:r w:rsidRPr="00B129A8">
              <w:rPr>
                <w:rFonts w:eastAsia="Calibri"/>
              </w:rPr>
              <w:t>.</w:t>
            </w:r>
          </w:p>
        </w:tc>
        <w:tc>
          <w:tcPr>
            <w:tcW w:w="1425" w:type="dxa"/>
            <w:vAlign w:val="center"/>
          </w:tcPr>
          <w:p w14:paraId="50E3805D" w14:textId="0009F827" w:rsidR="008A2C11" w:rsidRPr="00B129A8" w:rsidRDefault="00B41BC8" w:rsidP="008A2C11">
            <w:pPr>
              <w:tabs>
                <w:tab w:val="left" w:pos="1627"/>
              </w:tabs>
              <w:spacing w:line="276" w:lineRule="auto"/>
              <w:jc w:val="center"/>
            </w:pPr>
            <w:r w:rsidRPr="00B41BC8">
              <w:t>TŪM</w:t>
            </w:r>
          </w:p>
        </w:tc>
      </w:tr>
      <w:tr w:rsidR="008A2C11" w:rsidRPr="00B129A8" w14:paraId="5289E6BD" w14:textId="77777777">
        <w:trPr>
          <w:trHeight w:val="480"/>
        </w:trPr>
        <w:tc>
          <w:tcPr>
            <w:tcW w:w="1110" w:type="dxa"/>
            <w:shd w:val="clear" w:color="auto" w:fill="EBF1DD"/>
            <w:vAlign w:val="center"/>
          </w:tcPr>
          <w:p w14:paraId="65C131B3"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3F9C9644" w14:textId="77777777" w:rsidR="008A2C11" w:rsidRPr="00B129A8" w:rsidRDefault="008A2C11" w:rsidP="008A2C11">
            <w:pPr>
              <w:spacing w:line="276" w:lineRule="auto"/>
              <w:jc w:val="center"/>
              <w:rPr>
                <w:b/>
              </w:rPr>
            </w:pPr>
            <w:r w:rsidRPr="00B129A8">
              <w:rPr>
                <w:b/>
              </w:rPr>
              <w:t>03-02-03</w:t>
            </w:r>
          </w:p>
        </w:tc>
        <w:tc>
          <w:tcPr>
            <w:tcW w:w="12105" w:type="dxa"/>
            <w:gridSpan w:val="5"/>
            <w:shd w:val="clear" w:color="auto" w:fill="EBF1DD"/>
            <w:vAlign w:val="center"/>
          </w:tcPr>
          <w:p w14:paraId="753D7A4E" w14:textId="40BEF51E" w:rsidR="008A2C11" w:rsidRPr="00B129A8" w:rsidRDefault="008A2C11" w:rsidP="008A2C11">
            <w:pPr>
              <w:tabs>
                <w:tab w:val="left" w:pos="1627"/>
              </w:tabs>
              <w:spacing w:line="276" w:lineRule="auto"/>
              <w:rPr>
                <w:b/>
              </w:rPr>
            </w:pPr>
            <w:r w:rsidRPr="00B129A8">
              <w:rPr>
                <w:b/>
              </w:rPr>
              <w:t>Suplanuoti ir įgyvendinti įtraukiojo ugdymo srities veiklas.</w:t>
            </w:r>
          </w:p>
        </w:tc>
      </w:tr>
      <w:tr w:rsidR="008A2C11" w:rsidRPr="00B129A8" w14:paraId="009D0FFC" w14:textId="77777777">
        <w:trPr>
          <w:trHeight w:val="480"/>
        </w:trPr>
        <w:tc>
          <w:tcPr>
            <w:tcW w:w="1110" w:type="dxa"/>
            <w:vAlign w:val="center"/>
          </w:tcPr>
          <w:p w14:paraId="0F65C9CA"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4EFAF7CA" w14:textId="77777777" w:rsidR="008A2C11" w:rsidRPr="00B129A8" w:rsidRDefault="008A2C11" w:rsidP="008A2C11">
            <w:pPr>
              <w:spacing w:line="276" w:lineRule="auto"/>
              <w:jc w:val="center"/>
              <w:rPr>
                <w:b/>
              </w:rPr>
            </w:pPr>
            <w:r w:rsidRPr="00B129A8">
              <w:rPr>
                <w:b/>
              </w:rPr>
              <w:t>03-02-03-01</w:t>
            </w:r>
          </w:p>
        </w:tc>
        <w:tc>
          <w:tcPr>
            <w:tcW w:w="2520" w:type="dxa"/>
            <w:vAlign w:val="center"/>
          </w:tcPr>
          <w:p w14:paraId="0D00DD13" w14:textId="77777777" w:rsidR="008A2C11" w:rsidRPr="00B129A8" w:rsidRDefault="008A2C11" w:rsidP="008A2C11">
            <w:pPr>
              <w:pBdr>
                <w:top w:val="nil"/>
                <w:left w:val="nil"/>
                <w:bottom w:val="nil"/>
                <w:right w:val="nil"/>
                <w:between w:val="nil"/>
              </w:pBdr>
              <w:tabs>
                <w:tab w:val="left" w:pos="625"/>
                <w:tab w:val="left" w:pos="1182"/>
              </w:tabs>
              <w:spacing w:line="276" w:lineRule="auto"/>
              <w:rPr>
                <w:color w:val="000000"/>
              </w:rPr>
            </w:pPr>
            <w:r w:rsidRPr="00B129A8">
              <w:t xml:space="preserve">Bendradarbiavimas su socialiniais partneriais tobulinant </w:t>
            </w:r>
            <w:proofErr w:type="spellStart"/>
            <w:r w:rsidRPr="00B129A8">
              <w:t>įtraukųjį</w:t>
            </w:r>
            <w:proofErr w:type="spellEnd"/>
            <w:r w:rsidRPr="00B129A8">
              <w:t xml:space="preserve"> ugdymą gimnazijoje.</w:t>
            </w:r>
          </w:p>
        </w:tc>
        <w:tc>
          <w:tcPr>
            <w:tcW w:w="4770" w:type="dxa"/>
            <w:vAlign w:val="center"/>
          </w:tcPr>
          <w:p w14:paraId="752DC976" w14:textId="1DDE5B16" w:rsidR="008A2C11" w:rsidRPr="00B129A8" w:rsidRDefault="008A2C11" w:rsidP="00E318ED">
            <w:pPr>
              <w:widowControl w:val="0"/>
              <w:pBdr>
                <w:top w:val="nil"/>
                <w:left w:val="nil"/>
                <w:bottom w:val="nil"/>
                <w:right w:val="nil"/>
                <w:between w:val="nil"/>
              </w:pBdr>
              <w:spacing w:line="276" w:lineRule="auto"/>
              <w:jc w:val="both"/>
              <w:rPr>
                <w:color w:val="000000"/>
              </w:rPr>
            </w:pPr>
            <w:r w:rsidRPr="00B129A8">
              <w:t xml:space="preserve">Įvyko bent 2 susitikimai su socialiniais partneriais dirbančiais su </w:t>
            </w:r>
            <w:proofErr w:type="spellStart"/>
            <w:r w:rsidRPr="00B129A8">
              <w:t>įtraukiuoju</w:t>
            </w:r>
            <w:proofErr w:type="spellEnd"/>
            <w:r w:rsidRPr="00B129A8">
              <w:t xml:space="preserve"> ugdymu.</w:t>
            </w:r>
          </w:p>
        </w:tc>
        <w:tc>
          <w:tcPr>
            <w:tcW w:w="2010" w:type="dxa"/>
            <w:vAlign w:val="center"/>
          </w:tcPr>
          <w:p w14:paraId="7896B078" w14:textId="77777777" w:rsidR="008A2C11" w:rsidRPr="00B129A8" w:rsidRDefault="008A2C11" w:rsidP="008A2C11">
            <w:pPr>
              <w:pBdr>
                <w:top w:val="nil"/>
                <w:left w:val="nil"/>
                <w:bottom w:val="nil"/>
                <w:right w:val="nil"/>
                <w:between w:val="nil"/>
              </w:pBdr>
              <w:spacing w:line="276" w:lineRule="auto"/>
              <w:jc w:val="center"/>
              <w:rPr>
                <w:color w:val="000000"/>
              </w:rPr>
            </w:pPr>
            <w:r w:rsidRPr="00B129A8">
              <w:t>V. Stanionis</w:t>
            </w:r>
          </w:p>
        </w:tc>
        <w:tc>
          <w:tcPr>
            <w:tcW w:w="1380" w:type="dxa"/>
            <w:vAlign w:val="center"/>
          </w:tcPr>
          <w:p w14:paraId="47FCEE7E" w14:textId="29D24322" w:rsidR="008A2C11" w:rsidRPr="00B129A8" w:rsidRDefault="00E318ED" w:rsidP="008A2C11">
            <w:pPr>
              <w:spacing w:line="276" w:lineRule="auto"/>
              <w:jc w:val="center"/>
              <w:rPr>
                <w:color w:val="000000"/>
              </w:rPr>
            </w:pPr>
            <w:r>
              <w:t>I-</w:t>
            </w:r>
            <w:r w:rsidR="008A2C11" w:rsidRPr="00B129A8">
              <w:t xml:space="preserve">IV </w:t>
            </w:r>
            <w:proofErr w:type="spellStart"/>
            <w:r w:rsidR="008A2C11" w:rsidRPr="00B129A8">
              <w:t>ketv</w:t>
            </w:r>
            <w:proofErr w:type="spellEnd"/>
            <w:r>
              <w:t>.</w:t>
            </w:r>
          </w:p>
        </w:tc>
        <w:tc>
          <w:tcPr>
            <w:tcW w:w="1425" w:type="dxa"/>
            <w:vAlign w:val="center"/>
          </w:tcPr>
          <w:p w14:paraId="4D563E33" w14:textId="77777777" w:rsidR="008A2C11" w:rsidRPr="00B129A8" w:rsidRDefault="008A2C11" w:rsidP="008A2C11">
            <w:pPr>
              <w:tabs>
                <w:tab w:val="left" w:pos="1627"/>
              </w:tabs>
              <w:spacing w:line="276" w:lineRule="auto"/>
              <w:jc w:val="center"/>
            </w:pPr>
            <w:r w:rsidRPr="00B129A8">
              <w:t>Žmogiškieji ištekliai</w:t>
            </w:r>
          </w:p>
        </w:tc>
      </w:tr>
      <w:tr w:rsidR="008A2C11" w:rsidRPr="00B129A8" w14:paraId="13DB494B" w14:textId="77777777">
        <w:trPr>
          <w:trHeight w:val="480"/>
        </w:trPr>
        <w:tc>
          <w:tcPr>
            <w:tcW w:w="1110" w:type="dxa"/>
            <w:vAlign w:val="center"/>
          </w:tcPr>
          <w:p w14:paraId="247AE7C7"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1A1A7DBC" w14:textId="77777777" w:rsidR="008A2C11" w:rsidRPr="00B129A8" w:rsidRDefault="008A2C11" w:rsidP="008A2C11">
            <w:pPr>
              <w:spacing w:line="276" w:lineRule="auto"/>
              <w:jc w:val="center"/>
              <w:rPr>
                <w:b/>
              </w:rPr>
            </w:pPr>
            <w:r w:rsidRPr="00B129A8">
              <w:rPr>
                <w:b/>
              </w:rPr>
              <w:t>03-02-03-02</w:t>
            </w:r>
          </w:p>
        </w:tc>
        <w:tc>
          <w:tcPr>
            <w:tcW w:w="2520" w:type="dxa"/>
            <w:vAlign w:val="center"/>
          </w:tcPr>
          <w:p w14:paraId="05565C5F" w14:textId="77777777" w:rsidR="008A2C11" w:rsidRPr="00B129A8" w:rsidRDefault="008A2C11" w:rsidP="008A2C11">
            <w:pPr>
              <w:pBdr>
                <w:top w:val="nil"/>
                <w:left w:val="nil"/>
                <w:bottom w:val="nil"/>
                <w:right w:val="nil"/>
                <w:between w:val="nil"/>
              </w:pBdr>
              <w:tabs>
                <w:tab w:val="left" w:pos="625"/>
                <w:tab w:val="left" w:pos="1182"/>
              </w:tabs>
              <w:spacing w:line="276" w:lineRule="auto"/>
              <w:rPr>
                <w:color w:val="000000"/>
              </w:rPr>
            </w:pPr>
            <w:r w:rsidRPr="00B129A8">
              <w:t>Mokinių pažangos ir pasiekimų vertinimo tvarkos aprašo atnaujinimas.</w:t>
            </w:r>
          </w:p>
        </w:tc>
        <w:tc>
          <w:tcPr>
            <w:tcW w:w="4770" w:type="dxa"/>
            <w:vAlign w:val="center"/>
          </w:tcPr>
          <w:p w14:paraId="5D2253C8" w14:textId="77777777" w:rsidR="008A2C11" w:rsidRPr="00B129A8" w:rsidRDefault="008A2C11" w:rsidP="00E318ED">
            <w:pPr>
              <w:widowControl w:val="0"/>
              <w:pBdr>
                <w:top w:val="nil"/>
                <w:left w:val="nil"/>
                <w:bottom w:val="nil"/>
                <w:right w:val="nil"/>
                <w:between w:val="nil"/>
              </w:pBdr>
              <w:spacing w:line="276" w:lineRule="auto"/>
              <w:jc w:val="both"/>
              <w:rPr>
                <w:color w:val="000000"/>
              </w:rPr>
            </w:pPr>
            <w:r w:rsidRPr="00B129A8">
              <w:t>Patvirtinta ir gimnazijos bendruomenei pristatyta nauja pažangos ir pasiekimų vertinimo tvarka, kurioje atsižvelgiama į įtraukiojo ugdymo principus.</w:t>
            </w:r>
          </w:p>
        </w:tc>
        <w:tc>
          <w:tcPr>
            <w:tcW w:w="2010" w:type="dxa"/>
            <w:vAlign w:val="center"/>
          </w:tcPr>
          <w:p w14:paraId="08F508BF" w14:textId="77777777" w:rsidR="008A2C11" w:rsidRPr="00B129A8" w:rsidRDefault="008A2C11" w:rsidP="008A2C11">
            <w:pPr>
              <w:pBdr>
                <w:top w:val="nil"/>
                <w:left w:val="nil"/>
                <w:bottom w:val="nil"/>
                <w:right w:val="nil"/>
                <w:between w:val="nil"/>
              </w:pBdr>
              <w:spacing w:line="276" w:lineRule="auto"/>
              <w:jc w:val="center"/>
              <w:rPr>
                <w:color w:val="000000"/>
              </w:rPr>
            </w:pPr>
            <w:r w:rsidRPr="00B129A8">
              <w:t>Direktoriaus pavaduotojai ugdymui</w:t>
            </w:r>
          </w:p>
        </w:tc>
        <w:tc>
          <w:tcPr>
            <w:tcW w:w="1380" w:type="dxa"/>
            <w:vAlign w:val="center"/>
          </w:tcPr>
          <w:p w14:paraId="3B5D4487" w14:textId="17E1EF19" w:rsidR="008A2C11" w:rsidRPr="00B129A8" w:rsidRDefault="008A2C11" w:rsidP="008A2C11">
            <w:pPr>
              <w:spacing w:line="276" w:lineRule="auto"/>
              <w:jc w:val="center"/>
              <w:rPr>
                <w:color w:val="000000"/>
              </w:rPr>
            </w:pPr>
            <w:r w:rsidRPr="00B129A8">
              <w:t xml:space="preserve">II </w:t>
            </w:r>
            <w:proofErr w:type="spellStart"/>
            <w:r w:rsidRPr="00B129A8">
              <w:t>ketv</w:t>
            </w:r>
            <w:proofErr w:type="spellEnd"/>
            <w:r w:rsidR="00E261D3">
              <w:t>.</w:t>
            </w:r>
          </w:p>
        </w:tc>
        <w:tc>
          <w:tcPr>
            <w:tcW w:w="1425" w:type="dxa"/>
            <w:vAlign w:val="center"/>
          </w:tcPr>
          <w:p w14:paraId="041AD147" w14:textId="77777777" w:rsidR="008A2C11" w:rsidRPr="00B129A8" w:rsidRDefault="008A2C11" w:rsidP="008A2C11">
            <w:pPr>
              <w:tabs>
                <w:tab w:val="left" w:pos="1627"/>
              </w:tabs>
              <w:spacing w:line="276" w:lineRule="auto"/>
              <w:jc w:val="center"/>
            </w:pPr>
            <w:r w:rsidRPr="00B129A8">
              <w:t>Žmogiškieji ištekliai</w:t>
            </w:r>
          </w:p>
        </w:tc>
      </w:tr>
      <w:tr w:rsidR="008A2C11" w:rsidRPr="00B129A8" w14:paraId="4705BB6C" w14:textId="77777777">
        <w:trPr>
          <w:trHeight w:val="480"/>
        </w:trPr>
        <w:tc>
          <w:tcPr>
            <w:tcW w:w="1110" w:type="dxa"/>
            <w:vAlign w:val="center"/>
          </w:tcPr>
          <w:p w14:paraId="5E977412"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734CCEB9" w14:textId="77777777" w:rsidR="008A2C11" w:rsidRPr="00B129A8" w:rsidRDefault="008A2C11" w:rsidP="008A2C11">
            <w:pPr>
              <w:spacing w:line="276" w:lineRule="auto"/>
              <w:jc w:val="center"/>
              <w:rPr>
                <w:b/>
              </w:rPr>
            </w:pPr>
            <w:r w:rsidRPr="00B129A8">
              <w:rPr>
                <w:b/>
              </w:rPr>
              <w:t>03-02-03-03</w:t>
            </w:r>
          </w:p>
        </w:tc>
        <w:tc>
          <w:tcPr>
            <w:tcW w:w="2520" w:type="dxa"/>
            <w:vAlign w:val="center"/>
          </w:tcPr>
          <w:p w14:paraId="64A37688" w14:textId="77777777" w:rsidR="008A2C11" w:rsidRPr="00B129A8" w:rsidRDefault="008A2C11" w:rsidP="008A2C11">
            <w:pPr>
              <w:pBdr>
                <w:top w:val="nil"/>
                <w:left w:val="nil"/>
                <w:bottom w:val="nil"/>
                <w:right w:val="nil"/>
                <w:between w:val="nil"/>
              </w:pBdr>
              <w:tabs>
                <w:tab w:val="left" w:pos="625"/>
                <w:tab w:val="left" w:pos="1182"/>
              </w:tabs>
              <w:spacing w:line="276" w:lineRule="auto"/>
            </w:pPr>
            <w:r w:rsidRPr="00B129A8">
              <w:t>Dalyvavimas Kaišiadorių rajono įtraukiojo ugdymo ilgalaikių teminių grupių susirinkimuose.</w:t>
            </w:r>
          </w:p>
        </w:tc>
        <w:tc>
          <w:tcPr>
            <w:tcW w:w="4770" w:type="dxa"/>
            <w:vAlign w:val="center"/>
          </w:tcPr>
          <w:p w14:paraId="6E072BD3" w14:textId="77777777" w:rsidR="008A2C11" w:rsidRPr="00B129A8" w:rsidRDefault="008A2C11" w:rsidP="00E318ED">
            <w:pPr>
              <w:widowControl w:val="0"/>
              <w:pBdr>
                <w:top w:val="nil"/>
                <w:left w:val="nil"/>
                <w:bottom w:val="nil"/>
                <w:right w:val="nil"/>
                <w:between w:val="nil"/>
              </w:pBdr>
              <w:spacing w:line="276" w:lineRule="auto"/>
              <w:jc w:val="both"/>
            </w:pPr>
            <w:r w:rsidRPr="00B129A8">
              <w:t>Bent vienas mokytojas reguliariai dalyvavo įtraukiojo ugdymo ilgalaikės teminės grupės susirinkimuose ir dalinosi patirtimi.</w:t>
            </w:r>
          </w:p>
        </w:tc>
        <w:tc>
          <w:tcPr>
            <w:tcW w:w="2010" w:type="dxa"/>
            <w:vAlign w:val="center"/>
          </w:tcPr>
          <w:p w14:paraId="2429377D" w14:textId="77777777" w:rsidR="008A2C11" w:rsidRPr="00B129A8" w:rsidRDefault="008A2C11" w:rsidP="008A2C11">
            <w:pPr>
              <w:pBdr>
                <w:top w:val="nil"/>
                <w:left w:val="nil"/>
                <w:bottom w:val="nil"/>
                <w:right w:val="nil"/>
                <w:between w:val="nil"/>
              </w:pBdr>
              <w:spacing w:line="276" w:lineRule="auto"/>
              <w:jc w:val="center"/>
            </w:pPr>
            <w:r w:rsidRPr="00B129A8">
              <w:t>J. Sadauskaitė-Barysienė</w:t>
            </w:r>
          </w:p>
        </w:tc>
        <w:tc>
          <w:tcPr>
            <w:tcW w:w="1380" w:type="dxa"/>
            <w:vAlign w:val="center"/>
          </w:tcPr>
          <w:p w14:paraId="5C42775F" w14:textId="0BC3CCF5" w:rsidR="008A2C11" w:rsidRPr="00B129A8" w:rsidRDefault="008A2C11" w:rsidP="008A2C11">
            <w:pPr>
              <w:spacing w:line="276" w:lineRule="auto"/>
              <w:jc w:val="center"/>
            </w:pPr>
            <w:r w:rsidRPr="00B129A8">
              <w:t xml:space="preserve">II-IV </w:t>
            </w:r>
            <w:proofErr w:type="spellStart"/>
            <w:r w:rsidRPr="00B129A8">
              <w:t>ketv</w:t>
            </w:r>
            <w:proofErr w:type="spellEnd"/>
            <w:r w:rsidR="00E261D3">
              <w:t>.</w:t>
            </w:r>
          </w:p>
        </w:tc>
        <w:tc>
          <w:tcPr>
            <w:tcW w:w="1425" w:type="dxa"/>
            <w:vAlign w:val="center"/>
          </w:tcPr>
          <w:p w14:paraId="7CEA63DB" w14:textId="77777777" w:rsidR="008A2C11" w:rsidRPr="00B129A8" w:rsidRDefault="008A2C11" w:rsidP="008A2C11">
            <w:pPr>
              <w:tabs>
                <w:tab w:val="left" w:pos="1627"/>
              </w:tabs>
              <w:spacing w:line="276" w:lineRule="auto"/>
              <w:jc w:val="center"/>
            </w:pPr>
            <w:r w:rsidRPr="00B129A8">
              <w:t>Žmogiškieji ištekliai</w:t>
            </w:r>
          </w:p>
        </w:tc>
      </w:tr>
      <w:tr w:rsidR="008A2C11" w:rsidRPr="00B129A8" w14:paraId="7E122534" w14:textId="77777777">
        <w:trPr>
          <w:trHeight w:val="480"/>
        </w:trPr>
        <w:tc>
          <w:tcPr>
            <w:tcW w:w="1110" w:type="dxa"/>
            <w:shd w:val="clear" w:color="auto" w:fill="92D050"/>
            <w:vAlign w:val="center"/>
          </w:tcPr>
          <w:p w14:paraId="41F4099B" w14:textId="77777777" w:rsidR="008A2C11" w:rsidRPr="00B129A8" w:rsidRDefault="008A2C11" w:rsidP="008A2C11">
            <w:pPr>
              <w:pBdr>
                <w:top w:val="nil"/>
                <w:left w:val="nil"/>
                <w:bottom w:val="nil"/>
                <w:right w:val="nil"/>
                <w:between w:val="nil"/>
              </w:pBdr>
              <w:spacing w:line="276" w:lineRule="auto"/>
              <w:jc w:val="center"/>
              <w:rPr>
                <w:b/>
                <w:color w:val="000000"/>
                <w:highlight w:val="magenta"/>
              </w:rPr>
            </w:pPr>
            <w:r w:rsidRPr="00B129A8">
              <w:rPr>
                <w:b/>
                <w:color w:val="000000"/>
              </w:rPr>
              <w:t>03-03</w:t>
            </w:r>
          </w:p>
        </w:tc>
        <w:tc>
          <w:tcPr>
            <w:tcW w:w="13740" w:type="dxa"/>
            <w:gridSpan w:val="6"/>
            <w:shd w:val="clear" w:color="auto" w:fill="92D050"/>
            <w:vAlign w:val="center"/>
          </w:tcPr>
          <w:p w14:paraId="4A216450" w14:textId="5700C685" w:rsidR="008A2C11" w:rsidRPr="00B129A8" w:rsidRDefault="008A2C11" w:rsidP="008A2C11">
            <w:pPr>
              <w:tabs>
                <w:tab w:val="left" w:pos="1627"/>
              </w:tabs>
              <w:spacing w:line="276" w:lineRule="auto"/>
              <w:rPr>
                <w:b/>
              </w:rPr>
            </w:pPr>
            <w:r w:rsidRPr="00B129A8">
              <w:rPr>
                <w:b/>
              </w:rPr>
              <w:t>Įgyvendinti „Tūkstantmečio mokyklos I“ programos kultūrinės srities veiklas.</w:t>
            </w:r>
          </w:p>
        </w:tc>
      </w:tr>
      <w:tr w:rsidR="008A2C11" w:rsidRPr="00B129A8" w14:paraId="39992A07" w14:textId="77777777">
        <w:trPr>
          <w:trHeight w:val="480"/>
        </w:trPr>
        <w:tc>
          <w:tcPr>
            <w:tcW w:w="1110" w:type="dxa"/>
            <w:shd w:val="clear" w:color="auto" w:fill="EBF1DD"/>
            <w:vAlign w:val="center"/>
          </w:tcPr>
          <w:p w14:paraId="192A3B6C" w14:textId="77777777" w:rsidR="008A2C11" w:rsidRPr="00B129A8" w:rsidRDefault="008A2C11" w:rsidP="008A2C11">
            <w:pPr>
              <w:pBdr>
                <w:top w:val="nil"/>
                <w:left w:val="nil"/>
                <w:bottom w:val="nil"/>
                <w:right w:val="nil"/>
                <w:between w:val="nil"/>
              </w:pBdr>
              <w:spacing w:line="276" w:lineRule="auto"/>
              <w:jc w:val="center"/>
              <w:rPr>
                <w:color w:val="000000"/>
              </w:rPr>
            </w:pPr>
          </w:p>
        </w:tc>
        <w:tc>
          <w:tcPr>
            <w:tcW w:w="1635" w:type="dxa"/>
            <w:shd w:val="clear" w:color="auto" w:fill="EBF1DD"/>
            <w:vAlign w:val="center"/>
          </w:tcPr>
          <w:p w14:paraId="043657B5" w14:textId="77777777" w:rsidR="008A2C11" w:rsidRPr="00B129A8" w:rsidRDefault="008A2C11" w:rsidP="008A2C11">
            <w:pPr>
              <w:spacing w:line="276" w:lineRule="auto"/>
              <w:jc w:val="center"/>
              <w:rPr>
                <w:b/>
              </w:rPr>
            </w:pPr>
            <w:r w:rsidRPr="00B129A8">
              <w:rPr>
                <w:b/>
              </w:rPr>
              <w:t>03-03-01</w:t>
            </w:r>
          </w:p>
        </w:tc>
        <w:tc>
          <w:tcPr>
            <w:tcW w:w="12105" w:type="dxa"/>
            <w:gridSpan w:val="5"/>
            <w:shd w:val="clear" w:color="auto" w:fill="EBF1DD"/>
            <w:vAlign w:val="center"/>
          </w:tcPr>
          <w:p w14:paraId="33CF7A72" w14:textId="77777777" w:rsidR="008A2C11" w:rsidRPr="00B129A8" w:rsidRDefault="008A2C11" w:rsidP="008A2C11">
            <w:pPr>
              <w:tabs>
                <w:tab w:val="left" w:pos="1627"/>
              </w:tabs>
              <w:spacing w:line="276" w:lineRule="auto"/>
              <w:rPr>
                <w:b/>
              </w:rPr>
            </w:pPr>
            <w:r w:rsidRPr="00B129A8">
              <w:rPr>
                <w:b/>
              </w:rPr>
              <w:t>Parengti ir įgyvendinti dvi ilgalaikes kultūrinės srities kvalifikacijos tobulinimo programas.</w:t>
            </w:r>
          </w:p>
        </w:tc>
      </w:tr>
      <w:tr w:rsidR="008A2C11" w:rsidRPr="00B129A8" w14:paraId="065C77CE" w14:textId="77777777">
        <w:trPr>
          <w:trHeight w:val="480"/>
        </w:trPr>
        <w:tc>
          <w:tcPr>
            <w:tcW w:w="1110" w:type="dxa"/>
            <w:vAlign w:val="center"/>
          </w:tcPr>
          <w:p w14:paraId="43EE1460"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1F908BCE" w14:textId="77777777" w:rsidR="008A2C11" w:rsidRPr="00B129A8" w:rsidRDefault="008A2C11" w:rsidP="008A2C11">
            <w:pPr>
              <w:spacing w:line="276" w:lineRule="auto"/>
              <w:jc w:val="center"/>
              <w:rPr>
                <w:b/>
              </w:rPr>
            </w:pPr>
            <w:r w:rsidRPr="00B129A8">
              <w:rPr>
                <w:b/>
              </w:rPr>
              <w:t>03-03-01-01</w:t>
            </w:r>
          </w:p>
        </w:tc>
        <w:tc>
          <w:tcPr>
            <w:tcW w:w="2520" w:type="dxa"/>
            <w:vAlign w:val="center"/>
          </w:tcPr>
          <w:p w14:paraId="07502B04" w14:textId="775F35B6" w:rsidR="008A2C11" w:rsidRPr="00B129A8" w:rsidRDefault="00633ED7" w:rsidP="008A2C11">
            <w:pPr>
              <w:widowControl w:val="0"/>
              <w:pBdr>
                <w:top w:val="nil"/>
                <w:left w:val="nil"/>
                <w:bottom w:val="nil"/>
                <w:right w:val="nil"/>
                <w:between w:val="nil"/>
              </w:pBdr>
              <w:spacing w:line="276" w:lineRule="auto"/>
            </w:pPr>
            <w:r>
              <w:t xml:space="preserve">Ilgalaikės </w:t>
            </w:r>
            <w:r w:rsidR="00624BE1">
              <w:t>(</w:t>
            </w:r>
            <w:r w:rsidR="00624BE1" w:rsidRPr="00B129A8">
              <w:t xml:space="preserve">60 ak. </w:t>
            </w:r>
            <w:r w:rsidR="00624BE1">
              <w:t>v</w:t>
            </w:r>
            <w:r w:rsidR="00624BE1" w:rsidRPr="00B129A8">
              <w:t>al</w:t>
            </w:r>
            <w:r w:rsidR="00624BE1">
              <w:t xml:space="preserve">.) </w:t>
            </w:r>
            <w:r>
              <w:t xml:space="preserve">kvalifikacijos tobulinimo programos </w:t>
            </w:r>
            <w:r w:rsidR="00380BA5">
              <w:t>K</w:t>
            </w:r>
            <w:r w:rsidR="008A2C11" w:rsidRPr="00B129A8">
              <w:t>ultūrinės kompetencijos ugdym</w:t>
            </w:r>
            <w:r w:rsidR="00624BE1">
              <w:t>as</w:t>
            </w:r>
            <w:r w:rsidR="008A2C11" w:rsidRPr="00B129A8">
              <w:t xml:space="preserve"> kaip </w:t>
            </w:r>
            <w:r w:rsidR="008A2C11" w:rsidRPr="00B129A8">
              <w:lastRenderedPageBreak/>
              <w:t>integralus mokymosi procesas</w:t>
            </w:r>
            <w:r w:rsidR="00624BE1">
              <w:t xml:space="preserve"> tema parengimas ir įgyvendinimas</w:t>
            </w:r>
            <w:r w:rsidR="00380BA5">
              <w:t xml:space="preserve"> </w:t>
            </w:r>
            <w:r w:rsidR="008A2C11" w:rsidRPr="00B129A8">
              <w:t>(Nr. 46)</w:t>
            </w:r>
            <w:r w:rsidR="00380BA5">
              <w:t>.</w:t>
            </w:r>
          </w:p>
        </w:tc>
        <w:tc>
          <w:tcPr>
            <w:tcW w:w="4770" w:type="dxa"/>
            <w:vAlign w:val="center"/>
          </w:tcPr>
          <w:p w14:paraId="4FD346C9" w14:textId="20378A42" w:rsidR="00624BE1" w:rsidRDefault="00633ED7" w:rsidP="00380BA5">
            <w:pPr>
              <w:widowControl w:val="0"/>
              <w:pBdr>
                <w:top w:val="nil"/>
                <w:left w:val="nil"/>
                <w:bottom w:val="nil"/>
                <w:right w:val="nil"/>
                <w:between w:val="nil"/>
              </w:pBdr>
              <w:spacing w:line="276" w:lineRule="auto"/>
              <w:jc w:val="both"/>
            </w:pPr>
            <w:r>
              <w:lastRenderedPageBreak/>
              <w:t>Parengta ir įgyvendinta ilgalaikė (</w:t>
            </w:r>
            <w:r w:rsidRPr="00633ED7">
              <w:t xml:space="preserve">60 ak. </w:t>
            </w:r>
            <w:r>
              <w:t>v</w:t>
            </w:r>
            <w:r w:rsidRPr="00633ED7">
              <w:t>al</w:t>
            </w:r>
            <w:r>
              <w:t>.) k</w:t>
            </w:r>
            <w:r w:rsidR="008A2C11" w:rsidRPr="00B129A8">
              <w:t>valifikacijos tobulinimo program</w:t>
            </w:r>
            <w:r>
              <w:t>a</w:t>
            </w:r>
            <w:r w:rsidR="008A2C11" w:rsidRPr="00B129A8">
              <w:t xml:space="preserve"> „Mokymo(</w:t>
            </w:r>
            <w:proofErr w:type="spellStart"/>
            <w:r w:rsidR="008A2C11" w:rsidRPr="00B129A8">
              <w:t>si</w:t>
            </w:r>
            <w:proofErr w:type="spellEnd"/>
            <w:r w:rsidR="008A2C11" w:rsidRPr="00B129A8">
              <w:t>) proceso integralumas mokinių kultūrinei kompetencijai ugdyti“</w:t>
            </w:r>
            <w:r w:rsidR="00624BE1">
              <w:t xml:space="preserve">. Vyko </w:t>
            </w:r>
            <w:r w:rsidR="008A2C11" w:rsidRPr="00B129A8">
              <w:t>3 d</w:t>
            </w:r>
            <w:r w:rsidR="00624BE1">
              <w:t>.</w:t>
            </w:r>
            <w:r w:rsidR="008A2C11" w:rsidRPr="00B129A8">
              <w:t xml:space="preserve"> mokym</w:t>
            </w:r>
            <w:r w:rsidR="00624BE1">
              <w:t>ai</w:t>
            </w:r>
            <w:r w:rsidR="008A2C11" w:rsidRPr="00B129A8">
              <w:t xml:space="preserve"> ir 2</w:t>
            </w:r>
            <w:r w:rsidR="00624BE1">
              <w:t xml:space="preserve"> (1 d. trukmės)</w:t>
            </w:r>
            <w:r w:rsidR="008A2C11" w:rsidRPr="00B129A8">
              <w:t xml:space="preserve"> stažuotės</w:t>
            </w:r>
            <w:r w:rsidR="00624BE1">
              <w:t xml:space="preserve">. </w:t>
            </w:r>
          </w:p>
          <w:p w14:paraId="6B82152E" w14:textId="15ED7FEB" w:rsidR="008A2C11" w:rsidRPr="00B129A8" w:rsidRDefault="00624BE1" w:rsidP="00380BA5">
            <w:pPr>
              <w:widowControl w:val="0"/>
              <w:pBdr>
                <w:top w:val="nil"/>
                <w:left w:val="nil"/>
                <w:bottom w:val="nil"/>
                <w:right w:val="nil"/>
                <w:between w:val="nil"/>
              </w:pBdr>
              <w:spacing w:line="276" w:lineRule="auto"/>
              <w:jc w:val="both"/>
              <w:rPr>
                <w:color w:val="FF0000"/>
              </w:rPr>
            </w:pPr>
            <w:r>
              <w:t xml:space="preserve">Mokymuose ir stažuotėse dalyvavo </w:t>
            </w:r>
            <w:r w:rsidRPr="00624BE1">
              <w:t xml:space="preserve">10 </w:t>
            </w:r>
            <w:r w:rsidRPr="00624BE1">
              <w:lastRenderedPageBreak/>
              <w:t>gimnazijos ir 20 kitų rajono</w:t>
            </w:r>
            <w:r>
              <w:t xml:space="preserve"> pedagoginių darbuotojų, kurie įgytas </w:t>
            </w:r>
            <w:r w:rsidR="008A2C11" w:rsidRPr="00624BE1">
              <w:t xml:space="preserve">žinias </w:t>
            </w:r>
            <w:r w:rsidRPr="00624BE1">
              <w:t>pritaik</w:t>
            </w:r>
            <w:r>
              <w:t>ė</w:t>
            </w:r>
            <w:r w:rsidRPr="00624BE1">
              <w:t xml:space="preserve"> </w:t>
            </w:r>
            <w:r w:rsidR="008A2C11" w:rsidRPr="00624BE1">
              <w:t>praktiškai ir pasidalin</w:t>
            </w:r>
            <w:r>
              <w:t>o</w:t>
            </w:r>
            <w:r w:rsidR="008A2C11" w:rsidRPr="00624BE1">
              <w:t xml:space="preserve"> profesine patirtimi</w:t>
            </w:r>
            <w:r>
              <w:t>.</w:t>
            </w:r>
          </w:p>
        </w:tc>
        <w:tc>
          <w:tcPr>
            <w:tcW w:w="2010" w:type="dxa"/>
            <w:vAlign w:val="center"/>
          </w:tcPr>
          <w:p w14:paraId="787387B5" w14:textId="7403197F" w:rsidR="008A2C11" w:rsidRPr="00633ED7" w:rsidRDefault="008A2C11" w:rsidP="008A2C11">
            <w:pPr>
              <w:pBdr>
                <w:top w:val="nil"/>
                <w:left w:val="nil"/>
                <w:bottom w:val="nil"/>
                <w:right w:val="nil"/>
                <w:between w:val="nil"/>
              </w:pBdr>
              <w:spacing w:line="276" w:lineRule="auto"/>
              <w:jc w:val="center"/>
              <w:rPr>
                <w:color w:val="000000"/>
                <w:sz w:val="20"/>
                <w:szCs w:val="20"/>
              </w:rPr>
            </w:pPr>
            <w:r w:rsidRPr="00633ED7">
              <w:rPr>
                <w:sz w:val="20"/>
                <w:szCs w:val="20"/>
              </w:rPr>
              <w:lastRenderedPageBreak/>
              <w:t xml:space="preserve">K. </w:t>
            </w:r>
            <w:proofErr w:type="spellStart"/>
            <w:r w:rsidRPr="00633ED7">
              <w:rPr>
                <w:sz w:val="20"/>
                <w:szCs w:val="20"/>
              </w:rPr>
              <w:t>Dzeventlauskienė</w:t>
            </w:r>
            <w:proofErr w:type="spellEnd"/>
          </w:p>
        </w:tc>
        <w:tc>
          <w:tcPr>
            <w:tcW w:w="1380" w:type="dxa"/>
            <w:vAlign w:val="center"/>
          </w:tcPr>
          <w:p w14:paraId="032A30A8" w14:textId="77777777" w:rsidR="008A2C11" w:rsidRPr="00B129A8" w:rsidRDefault="008A2C11" w:rsidP="008A2C11">
            <w:pPr>
              <w:spacing w:line="276" w:lineRule="auto"/>
              <w:jc w:val="center"/>
              <w:rPr>
                <w:color w:val="000000"/>
              </w:rPr>
            </w:pPr>
            <w:r w:rsidRPr="00B129A8">
              <w:t xml:space="preserve">I-II </w:t>
            </w:r>
            <w:proofErr w:type="spellStart"/>
            <w:r w:rsidRPr="00B129A8">
              <w:t>ketv</w:t>
            </w:r>
            <w:proofErr w:type="spellEnd"/>
            <w:r w:rsidRPr="00B129A8">
              <w:t>.</w:t>
            </w:r>
          </w:p>
        </w:tc>
        <w:tc>
          <w:tcPr>
            <w:tcW w:w="1425" w:type="dxa"/>
            <w:vAlign w:val="center"/>
          </w:tcPr>
          <w:p w14:paraId="049940ED" w14:textId="77777777" w:rsidR="008A2C11" w:rsidRPr="00B129A8" w:rsidRDefault="008A2C11" w:rsidP="008A2C11">
            <w:pPr>
              <w:tabs>
                <w:tab w:val="left" w:pos="1627"/>
              </w:tabs>
              <w:spacing w:line="276" w:lineRule="auto"/>
              <w:jc w:val="center"/>
            </w:pPr>
            <w:r w:rsidRPr="00B129A8">
              <w:t>TŪM</w:t>
            </w:r>
          </w:p>
        </w:tc>
      </w:tr>
      <w:tr w:rsidR="008A2C11" w:rsidRPr="00B129A8" w14:paraId="48845C4F" w14:textId="77777777">
        <w:trPr>
          <w:trHeight w:val="480"/>
        </w:trPr>
        <w:tc>
          <w:tcPr>
            <w:tcW w:w="1110" w:type="dxa"/>
            <w:vAlign w:val="center"/>
          </w:tcPr>
          <w:p w14:paraId="246CCAAF"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7CA85046" w14:textId="77777777" w:rsidR="008A2C11" w:rsidRPr="00B129A8" w:rsidRDefault="008A2C11" w:rsidP="008A2C11">
            <w:pPr>
              <w:spacing w:line="276" w:lineRule="auto"/>
              <w:jc w:val="center"/>
              <w:rPr>
                <w:b/>
              </w:rPr>
            </w:pPr>
            <w:r w:rsidRPr="00B129A8">
              <w:rPr>
                <w:b/>
              </w:rPr>
              <w:t>03-03-01-02</w:t>
            </w:r>
          </w:p>
        </w:tc>
        <w:tc>
          <w:tcPr>
            <w:tcW w:w="2520" w:type="dxa"/>
            <w:vAlign w:val="center"/>
          </w:tcPr>
          <w:p w14:paraId="2DE92336" w14:textId="2E808550" w:rsidR="00380BA5" w:rsidRDefault="00380BA5" w:rsidP="008A2C11">
            <w:pPr>
              <w:widowControl w:val="0"/>
              <w:pBdr>
                <w:top w:val="nil"/>
                <w:left w:val="nil"/>
                <w:bottom w:val="nil"/>
                <w:right w:val="nil"/>
                <w:between w:val="nil"/>
              </w:pBdr>
              <w:spacing w:line="276" w:lineRule="auto"/>
            </w:pPr>
            <w:r w:rsidRPr="00380BA5">
              <w:t>Ilgalaikės (60 ak. val.) kvalifikacijos tobulinimo programos</w:t>
            </w:r>
          </w:p>
          <w:p w14:paraId="601C8949" w14:textId="0A55F27F" w:rsidR="008A2C11" w:rsidRPr="00B129A8" w:rsidRDefault="00380BA5" w:rsidP="008A2C11">
            <w:pPr>
              <w:widowControl w:val="0"/>
              <w:pBdr>
                <w:top w:val="nil"/>
                <w:left w:val="nil"/>
                <w:bottom w:val="nil"/>
                <w:right w:val="nil"/>
                <w:between w:val="nil"/>
              </w:pBdr>
              <w:spacing w:line="276" w:lineRule="auto"/>
            </w:pPr>
            <w:r>
              <w:t>„</w:t>
            </w:r>
            <w:r w:rsidR="008A2C11" w:rsidRPr="00B129A8">
              <w:t>Kultūrinės edukacijos koordinatoriaus vaidmuo mokyklose</w:t>
            </w:r>
            <w:r>
              <w:t>“ parengimas ir įgyvend</w:t>
            </w:r>
            <w:r w:rsidR="00BD21F0">
              <w:t>i</w:t>
            </w:r>
            <w:r>
              <w:t xml:space="preserve">nimas </w:t>
            </w:r>
            <w:r w:rsidR="008A2C11" w:rsidRPr="00B129A8">
              <w:t>(Nr. 47)</w:t>
            </w:r>
            <w:r>
              <w:t>.</w:t>
            </w:r>
          </w:p>
        </w:tc>
        <w:tc>
          <w:tcPr>
            <w:tcW w:w="4770" w:type="dxa"/>
            <w:vAlign w:val="center"/>
          </w:tcPr>
          <w:p w14:paraId="3ABD3D48" w14:textId="675B3233" w:rsidR="008A2C11" w:rsidRPr="00B129A8" w:rsidRDefault="00380BA5" w:rsidP="00380BA5">
            <w:pPr>
              <w:widowControl w:val="0"/>
              <w:spacing w:line="276" w:lineRule="auto"/>
              <w:jc w:val="both"/>
            </w:pPr>
            <w:r w:rsidRPr="00380BA5">
              <w:t xml:space="preserve">Parengta ir įgyvendinta ilgalaikė (60 ak. val.) kvalifikacijos tobulinimo programa </w:t>
            </w:r>
            <w:r w:rsidR="008A2C11" w:rsidRPr="00B129A8">
              <w:t>„Kultūrinės edukacijos koordinatoriaus vaidmuo mokyklose“</w:t>
            </w:r>
            <w:r>
              <w:t xml:space="preserve"> </w:t>
            </w:r>
            <w:r w:rsidRPr="00380BA5">
              <w:t>Vyko 3 d. mokymai ir 2 (1 d. trukmės) stažuotės. Mokymuose ir stažuotėse dalyvavo 10 gimnazijos ir 20 kitų rajono pedagoginių darbuotojų, kurie įgytas žinias pritaikė praktiškai ir pasidalino profesine patirtimi.</w:t>
            </w:r>
          </w:p>
        </w:tc>
        <w:tc>
          <w:tcPr>
            <w:tcW w:w="2010" w:type="dxa"/>
            <w:vAlign w:val="center"/>
          </w:tcPr>
          <w:p w14:paraId="4CBBA2C2" w14:textId="0E6665CE" w:rsidR="008A2C11" w:rsidRPr="00380BA5" w:rsidRDefault="00380BA5" w:rsidP="008A2C11">
            <w:pPr>
              <w:spacing w:line="276" w:lineRule="auto"/>
              <w:jc w:val="center"/>
              <w:rPr>
                <w:sz w:val="20"/>
                <w:szCs w:val="20"/>
              </w:rPr>
            </w:pPr>
            <w:r w:rsidRPr="00380BA5">
              <w:rPr>
                <w:sz w:val="20"/>
                <w:szCs w:val="20"/>
              </w:rPr>
              <w:t xml:space="preserve">K. </w:t>
            </w:r>
            <w:proofErr w:type="spellStart"/>
            <w:r w:rsidRPr="00380BA5">
              <w:rPr>
                <w:sz w:val="20"/>
                <w:szCs w:val="20"/>
              </w:rPr>
              <w:t>Dzeventlauskienė</w:t>
            </w:r>
            <w:proofErr w:type="spellEnd"/>
          </w:p>
        </w:tc>
        <w:tc>
          <w:tcPr>
            <w:tcW w:w="1380" w:type="dxa"/>
            <w:vAlign w:val="center"/>
          </w:tcPr>
          <w:p w14:paraId="555FBAC7" w14:textId="77777777" w:rsidR="008A2C11" w:rsidRPr="00B129A8" w:rsidRDefault="008A2C11" w:rsidP="008A2C11">
            <w:pPr>
              <w:spacing w:line="276" w:lineRule="auto"/>
              <w:jc w:val="center"/>
            </w:pPr>
            <w:r w:rsidRPr="00B129A8">
              <w:t xml:space="preserve">II-IV </w:t>
            </w:r>
            <w:proofErr w:type="spellStart"/>
            <w:r w:rsidRPr="00B129A8">
              <w:t>ketv</w:t>
            </w:r>
            <w:proofErr w:type="spellEnd"/>
            <w:r w:rsidRPr="00B129A8">
              <w:t>.</w:t>
            </w:r>
          </w:p>
        </w:tc>
        <w:tc>
          <w:tcPr>
            <w:tcW w:w="1425" w:type="dxa"/>
            <w:vAlign w:val="center"/>
          </w:tcPr>
          <w:p w14:paraId="548D3703" w14:textId="77777777" w:rsidR="008A2C11" w:rsidRPr="00B129A8" w:rsidRDefault="008A2C11" w:rsidP="008A2C11">
            <w:pPr>
              <w:tabs>
                <w:tab w:val="left" w:pos="1627"/>
              </w:tabs>
              <w:spacing w:line="276" w:lineRule="auto"/>
              <w:jc w:val="center"/>
            </w:pPr>
            <w:r w:rsidRPr="00B129A8">
              <w:t>TŪM</w:t>
            </w:r>
          </w:p>
        </w:tc>
      </w:tr>
      <w:tr w:rsidR="008A2C11" w:rsidRPr="00B129A8" w14:paraId="5CE89E5E" w14:textId="77777777">
        <w:trPr>
          <w:trHeight w:val="480"/>
        </w:trPr>
        <w:tc>
          <w:tcPr>
            <w:tcW w:w="1110" w:type="dxa"/>
            <w:shd w:val="clear" w:color="auto" w:fill="EBF1DD"/>
            <w:vAlign w:val="center"/>
          </w:tcPr>
          <w:p w14:paraId="18D623F5"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6A2E3F00" w14:textId="77777777" w:rsidR="008A2C11" w:rsidRPr="00B129A8" w:rsidRDefault="008A2C11" w:rsidP="008A2C11">
            <w:pPr>
              <w:spacing w:line="276" w:lineRule="auto"/>
              <w:jc w:val="center"/>
              <w:rPr>
                <w:b/>
              </w:rPr>
            </w:pPr>
            <w:r w:rsidRPr="00B129A8">
              <w:rPr>
                <w:b/>
              </w:rPr>
              <w:t>03-03-02</w:t>
            </w:r>
          </w:p>
        </w:tc>
        <w:tc>
          <w:tcPr>
            <w:tcW w:w="12105" w:type="dxa"/>
            <w:gridSpan w:val="5"/>
            <w:shd w:val="clear" w:color="auto" w:fill="EBF1DD"/>
            <w:vAlign w:val="center"/>
          </w:tcPr>
          <w:p w14:paraId="0B33CA68" w14:textId="77777777" w:rsidR="008A2C11" w:rsidRPr="00B129A8" w:rsidRDefault="008A2C11" w:rsidP="008A2C11">
            <w:pPr>
              <w:tabs>
                <w:tab w:val="left" w:pos="1627"/>
              </w:tabs>
              <w:spacing w:line="276" w:lineRule="auto"/>
              <w:rPr>
                <w:b/>
              </w:rPr>
            </w:pPr>
            <w:r w:rsidRPr="00B129A8">
              <w:rPr>
                <w:b/>
              </w:rPr>
              <w:t>Parengti ir įgyvendinti Vizualinio mąstymo programą (Nr. 55).</w:t>
            </w:r>
          </w:p>
        </w:tc>
      </w:tr>
      <w:tr w:rsidR="008A2C11" w:rsidRPr="00B129A8" w14:paraId="59B213E8" w14:textId="77777777">
        <w:trPr>
          <w:trHeight w:val="480"/>
        </w:trPr>
        <w:tc>
          <w:tcPr>
            <w:tcW w:w="1110" w:type="dxa"/>
            <w:vAlign w:val="center"/>
          </w:tcPr>
          <w:p w14:paraId="63106AE4"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07E19881" w14:textId="77777777" w:rsidR="008A2C11" w:rsidRPr="00B129A8" w:rsidRDefault="008A2C11" w:rsidP="008A2C11">
            <w:pPr>
              <w:spacing w:line="276" w:lineRule="auto"/>
              <w:jc w:val="center"/>
              <w:rPr>
                <w:b/>
              </w:rPr>
            </w:pPr>
            <w:r w:rsidRPr="00B129A8">
              <w:rPr>
                <w:b/>
              </w:rPr>
              <w:t>03-03-02-01</w:t>
            </w:r>
          </w:p>
        </w:tc>
        <w:tc>
          <w:tcPr>
            <w:tcW w:w="2520" w:type="dxa"/>
            <w:vAlign w:val="center"/>
          </w:tcPr>
          <w:p w14:paraId="74A44103" w14:textId="4897ECB3" w:rsidR="008A2C11" w:rsidRPr="00B129A8" w:rsidRDefault="00BD21F0" w:rsidP="008A2C11">
            <w:pPr>
              <w:pBdr>
                <w:top w:val="nil"/>
                <w:left w:val="nil"/>
                <w:bottom w:val="nil"/>
                <w:right w:val="nil"/>
                <w:between w:val="nil"/>
              </w:pBdr>
              <w:tabs>
                <w:tab w:val="left" w:pos="625"/>
                <w:tab w:val="left" w:pos="1182"/>
              </w:tabs>
              <w:spacing w:line="276" w:lineRule="auto"/>
              <w:rPr>
                <w:color w:val="000000"/>
              </w:rPr>
            </w:pPr>
            <w:r w:rsidRPr="00BD21F0">
              <w:t>Programos projekto parengimas</w:t>
            </w:r>
            <w:r>
              <w:t>.</w:t>
            </w:r>
          </w:p>
        </w:tc>
        <w:tc>
          <w:tcPr>
            <w:tcW w:w="4770" w:type="dxa"/>
            <w:vAlign w:val="center"/>
          </w:tcPr>
          <w:p w14:paraId="5C5EFA1D" w14:textId="05DB5B44" w:rsidR="008A2C11" w:rsidRPr="00B129A8" w:rsidRDefault="00BD21F0" w:rsidP="00E44FFA">
            <w:pPr>
              <w:widowControl w:val="0"/>
              <w:pBdr>
                <w:top w:val="nil"/>
                <w:left w:val="nil"/>
                <w:bottom w:val="nil"/>
                <w:right w:val="nil"/>
                <w:between w:val="nil"/>
              </w:pBdr>
              <w:spacing w:line="276" w:lineRule="auto"/>
              <w:jc w:val="both"/>
              <w:rPr>
                <w:color w:val="000000"/>
              </w:rPr>
            </w:pPr>
            <w:r>
              <w:t>B</w:t>
            </w:r>
            <w:r w:rsidRPr="00BD21F0">
              <w:t>endradarbiaujant su menininkais, kultūros įstaigomis, LEM</w:t>
            </w:r>
            <w:r>
              <w:t xml:space="preserve"> parengta</w:t>
            </w:r>
            <w:r w:rsidRPr="00B129A8">
              <w:t xml:space="preserve"> ir su TŪM kultūrinio ugdymo srities ekspertais suderinta </w:t>
            </w:r>
            <w:r w:rsidR="008A2C11" w:rsidRPr="00B129A8">
              <w:t xml:space="preserve">60 val. trukmės Vizualinio mąstymo programa </w:t>
            </w:r>
          </w:p>
        </w:tc>
        <w:tc>
          <w:tcPr>
            <w:tcW w:w="2010" w:type="dxa"/>
            <w:vAlign w:val="center"/>
          </w:tcPr>
          <w:p w14:paraId="69921437" w14:textId="77777777" w:rsidR="008A2C11" w:rsidRDefault="008A2C11" w:rsidP="008A2C11">
            <w:pPr>
              <w:pBdr>
                <w:top w:val="nil"/>
                <w:left w:val="nil"/>
                <w:bottom w:val="nil"/>
                <w:right w:val="nil"/>
                <w:between w:val="nil"/>
              </w:pBdr>
              <w:spacing w:line="276" w:lineRule="auto"/>
              <w:jc w:val="center"/>
            </w:pPr>
            <w:r w:rsidRPr="00B129A8">
              <w:t>L.</w:t>
            </w:r>
            <w:r w:rsidR="00BD21F0">
              <w:t xml:space="preserve"> </w:t>
            </w:r>
            <w:proofErr w:type="spellStart"/>
            <w:r w:rsidRPr="00B129A8">
              <w:t>Gutauskienė</w:t>
            </w:r>
            <w:proofErr w:type="spellEnd"/>
          </w:p>
          <w:p w14:paraId="42AE0546" w14:textId="3AF3EDD6" w:rsidR="00BD21F0" w:rsidRPr="00BD21F0" w:rsidRDefault="00BD21F0" w:rsidP="008A2C11">
            <w:pPr>
              <w:pBdr>
                <w:top w:val="nil"/>
                <w:left w:val="nil"/>
                <w:bottom w:val="nil"/>
                <w:right w:val="nil"/>
                <w:between w:val="nil"/>
              </w:pBdr>
              <w:spacing w:line="276" w:lineRule="auto"/>
              <w:jc w:val="center"/>
              <w:rPr>
                <w:color w:val="000000"/>
              </w:rPr>
            </w:pPr>
            <w:r w:rsidRPr="00BD21F0">
              <w:t>J. Sadauskaitė-Barysienė</w:t>
            </w:r>
          </w:p>
        </w:tc>
        <w:tc>
          <w:tcPr>
            <w:tcW w:w="1380" w:type="dxa"/>
            <w:vAlign w:val="center"/>
          </w:tcPr>
          <w:p w14:paraId="290D26FF" w14:textId="77777777" w:rsidR="008A2C11" w:rsidRPr="00B129A8" w:rsidRDefault="008A2C11" w:rsidP="008A2C11">
            <w:pPr>
              <w:spacing w:line="276" w:lineRule="auto"/>
              <w:jc w:val="center"/>
              <w:rPr>
                <w:color w:val="000000"/>
              </w:rPr>
            </w:pPr>
            <w:r w:rsidRPr="00B129A8">
              <w:t xml:space="preserve">II </w:t>
            </w:r>
            <w:proofErr w:type="spellStart"/>
            <w:r w:rsidRPr="00B129A8">
              <w:t>ketv</w:t>
            </w:r>
            <w:proofErr w:type="spellEnd"/>
            <w:r w:rsidRPr="00B129A8">
              <w:t>.</w:t>
            </w:r>
          </w:p>
        </w:tc>
        <w:tc>
          <w:tcPr>
            <w:tcW w:w="1425" w:type="dxa"/>
            <w:vAlign w:val="center"/>
          </w:tcPr>
          <w:p w14:paraId="789DD2EF" w14:textId="3760E7D3" w:rsidR="008A2C11" w:rsidRPr="00B129A8" w:rsidRDefault="00B14F1A" w:rsidP="008A2C11">
            <w:pPr>
              <w:tabs>
                <w:tab w:val="left" w:pos="1627"/>
              </w:tabs>
              <w:spacing w:line="276" w:lineRule="auto"/>
              <w:jc w:val="center"/>
            </w:pPr>
            <w:r w:rsidRPr="00B14F1A">
              <w:t>Žmogiškieji ištekliai</w:t>
            </w:r>
          </w:p>
        </w:tc>
      </w:tr>
      <w:tr w:rsidR="008A2C11" w:rsidRPr="00B129A8" w14:paraId="5834FA58" w14:textId="77777777">
        <w:trPr>
          <w:trHeight w:val="812"/>
        </w:trPr>
        <w:tc>
          <w:tcPr>
            <w:tcW w:w="1110" w:type="dxa"/>
            <w:vAlign w:val="center"/>
          </w:tcPr>
          <w:p w14:paraId="1FB29981"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21B7A4C2" w14:textId="77777777" w:rsidR="008A2C11" w:rsidRPr="00B129A8" w:rsidRDefault="008A2C11" w:rsidP="008A2C11">
            <w:pPr>
              <w:spacing w:line="276" w:lineRule="auto"/>
              <w:jc w:val="center"/>
              <w:rPr>
                <w:b/>
              </w:rPr>
            </w:pPr>
            <w:r w:rsidRPr="00B129A8">
              <w:rPr>
                <w:b/>
              </w:rPr>
              <w:t>03-03-02-02</w:t>
            </w:r>
          </w:p>
        </w:tc>
        <w:tc>
          <w:tcPr>
            <w:tcW w:w="2520" w:type="dxa"/>
            <w:vAlign w:val="center"/>
          </w:tcPr>
          <w:p w14:paraId="1D38777A" w14:textId="0CFC09D2" w:rsidR="008A2C11" w:rsidRPr="00B129A8" w:rsidRDefault="008A2C11" w:rsidP="008A2C11">
            <w:pPr>
              <w:pBdr>
                <w:top w:val="nil"/>
                <w:left w:val="nil"/>
                <w:bottom w:val="nil"/>
                <w:right w:val="nil"/>
                <w:between w:val="nil"/>
              </w:pBdr>
              <w:tabs>
                <w:tab w:val="left" w:pos="625"/>
                <w:tab w:val="left" w:pos="1182"/>
              </w:tabs>
              <w:spacing w:line="276" w:lineRule="auto"/>
              <w:rPr>
                <w:color w:val="000000"/>
              </w:rPr>
            </w:pPr>
            <w:r w:rsidRPr="00B129A8">
              <w:t>Programoje numatytų veiklų organizavimas ir vykdymas gimnazijoje</w:t>
            </w:r>
            <w:r w:rsidR="001E22EA">
              <w:t>.</w:t>
            </w:r>
          </w:p>
        </w:tc>
        <w:tc>
          <w:tcPr>
            <w:tcW w:w="4770" w:type="dxa"/>
            <w:vAlign w:val="center"/>
          </w:tcPr>
          <w:p w14:paraId="1A4C445C" w14:textId="4D380C7C" w:rsidR="008A2C11" w:rsidRPr="00B129A8" w:rsidRDefault="00902D26" w:rsidP="00E44FFA">
            <w:pPr>
              <w:spacing w:line="276" w:lineRule="auto"/>
              <w:jc w:val="both"/>
            </w:pPr>
            <w:r>
              <w:t>Gimnazijoje 6 kl. įgyvendinta i</w:t>
            </w:r>
            <w:r w:rsidR="00BD21F0">
              <w:t xml:space="preserve">lgalaikė </w:t>
            </w:r>
            <w:r w:rsidR="00BD21F0" w:rsidRPr="00BD21F0">
              <w:t>Vizualinio mąstymo programa</w:t>
            </w:r>
            <w:r>
              <w:t>.</w:t>
            </w:r>
          </w:p>
          <w:p w14:paraId="7AE74A5F" w14:textId="77777777" w:rsidR="008A2C11" w:rsidRPr="00B129A8" w:rsidRDefault="008A2C11" w:rsidP="00E44FFA">
            <w:pPr>
              <w:spacing w:line="276" w:lineRule="auto"/>
              <w:jc w:val="both"/>
            </w:pPr>
            <w:r w:rsidRPr="00B129A8">
              <w:t>Įgyvendinta(</w:t>
            </w:r>
            <w:proofErr w:type="spellStart"/>
            <w:r w:rsidRPr="00B129A8">
              <w:t>os</w:t>
            </w:r>
            <w:proofErr w:type="spellEnd"/>
            <w:r w:rsidRPr="00B129A8">
              <w:t>) programoje numatyta(</w:t>
            </w:r>
            <w:proofErr w:type="spellStart"/>
            <w:r w:rsidRPr="00B129A8">
              <w:t>os</w:t>
            </w:r>
            <w:proofErr w:type="spellEnd"/>
            <w:r w:rsidRPr="00B129A8">
              <w:t>) 1-2 Kultūros paso veiklos.</w:t>
            </w:r>
          </w:p>
          <w:p w14:paraId="5F182A45" w14:textId="3D1A7A19" w:rsidR="008C7226" w:rsidRDefault="008C7226" w:rsidP="00E44FFA">
            <w:pPr>
              <w:spacing w:line="276" w:lineRule="auto"/>
              <w:jc w:val="both"/>
            </w:pPr>
            <w:r w:rsidRPr="008C7226">
              <w:t>Pravestos ne mažiau 2 atviros edukacinės veiklos/renginiai</w:t>
            </w:r>
            <w:r>
              <w:t>.</w:t>
            </w:r>
          </w:p>
          <w:p w14:paraId="7392626F" w14:textId="6686DEA4" w:rsidR="008A2C11" w:rsidRPr="00B129A8" w:rsidRDefault="00B14F1A" w:rsidP="00E44FFA">
            <w:pPr>
              <w:spacing w:line="276" w:lineRule="auto"/>
              <w:jc w:val="both"/>
            </w:pPr>
            <w:r w:rsidRPr="001E22EA">
              <w:t>Įrengtoje</w:t>
            </w:r>
            <w:r w:rsidR="001E22EA" w:rsidRPr="001E22EA">
              <w:t xml:space="preserve"> erdv</w:t>
            </w:r>
            <w:r w:rsidR="001E22EA">
              <w:t>ė</w:t>
            </w:r>
            <w:r w:rsidR="001E22EA" w:rsidRPr="001E22EA">
              <w:t xml:space="preserve">je </w:t>
            </w:r>
            <w:r>
              <w:t xml:space="preserve">(Dailės studijoje) </w:t>
            </w:r>
            <w:r w:rsidR="001E22EA" w:rsidRPr="001E22EA">
              <w:t>suorganizuotos ne mažiau 2 priemon</w:t>
            </w:r>
            <w:r w:rsidR="002E7822">
              <w:t>ė</w:t>
            </w:r>
            <w:r w:rsidR="001E22EA" w:rsidRPr="001E22EA">
              <w:t>s/veiklos</w:t>
            </w:r>
            <w:r w:rsidR="008A2C11" w:rsidRPr="00B129A8">
              <w:t>.</w:t>
            </w:r>
          </w:p>
          <w:p w14:paraId="51D724C6" w14:textId="77777777" w:rsidR="008A2C11" w:rsidRPr="00B129A8" w:rsidRDefault="008A2C11" w:rsidP="00E44FFA">
            <w:pPr>
              <w:spacing w:line="276" w:lineRule="auto"/>
              <w:jc w:val="both"/>
            </w:pPr>
            <w:r w:rsidRPr="00B129A8">
              <w:t>Surengta programos dalyvių kūrybos paroda.</w:t>
            </w:r>
          </w:p>
        </w:tc>
        <w:tc>
          <w:tcPr>
            <w:tcW w:w="2010" w:type="dxa"/>
            <w:vAlign w:val="center"/>
          </w:tcPr>
          <w:p w14:paraId="1B1FCE5E" w14:textId="77777777" w:rsidR="008A2C11" w:rsidRDefault="008A2C11" w:rsidP="008A2C11">
            <w:pPr>
              <w:spacing w:line="276" w:lineRule="auto"/>
              <w:jc w:val="center"/>
            </w:pPr>
            <w:r w:rsidRPr="00B129A8">
              <w:t>L.</w:t>
            </w:r>
            <w:r w:rsidR="00BD21F0">
              <w:t xml:space="preserve"> </w:t>
            </w:r>
            <w:proofErr w:type="spellStart"/>
            <w:r w:rsidRPr="00B129A8">
              <w:t>Gutauskienė</w:t>
            </w:r>
            <w:proofErr w:type="spellEnd"/>
          </w:p>
          <w:p w14:paraId="45AAA1DC" w14:textId="7243934B" w:rsidR="005D6EB6" w:rsidRPr="00B129A8" w:rsidRDefault="005D6EB6" w:rsidP="008A2C11">
            <w:pPr>
              <w:spacing w:line="276" w:lineRule="auto"/>
              <w:jc w:val="center"/>
            </w:pPr>
            <w:r w:rsidRPr="005D6EB6">
              <w:t>J. Sadauskaitė-Barysienė</w:t>
            </w:r>
          </w:p>
        </w:tc>
        <w:tc>
          <w:tcPr>
            <w:tcW w:w="1380" w:type="dxa"/>
            <w:vAlign w:val="center"/>
          </w:tcPr>
          <w:p w14:paraId="3E105E46" w14:textId="77777777" w:rsidR="008A2C11" w:rsidRPr="00B129A8" w:rsidRDefault="008A2C11" w:rsidP="008A2C11">
            <w:pPr>
              <w:spacing w:line="276" w:lineRule="auto"/>
              <w:jc w:val="center"/>
              <w:rPr>
                <w:color w:val="000000"/>
              </w:rPr>
            </w:pPr>
            <w:r w:rsidRPr="00B129A8">
              <w:t xml:space="preserve">III </w:t>
            </w:r>
            <w:proofErr w:type="spellStart"/>
            <w:r w:rsidRPr="00B129A8">
              <w:t>ketv</w:t>
            </w:r>
            <w:proofErr w:type="spellEnd"/>
            <w:r w:rsidRPr="00B129A8">
              <w:t>.</w:t>
            </w:r>
          </w:p>
        </w:tc>
        <w:tc>
          <w:tcPr>
            <w:tcW w:w="1425" w:type="dxa"/>
            <w:vAlign w:val="center"/>
          </w:tcPr>
          <w:p w14:paraId="2761B944" w14:textId="77777777" w:rsidR="008A2C11" w:rsidRDefault="00B14F1A" w:rsidP="008A2C11">
            <w:pPr>
              <w:tabs>
                <w:tab w:val="left" w:pos="1627"/>
              </w:tabs>
              <w:spacing w:line="276" w:lineRule="auto"/>
              <w:jc w:val="center"/>
            </w:pPr>
            <w:r w:rsidRPr="00B14F1A">
              <w:t>Žmogiškieji ištekliai</w:t>
            </w:r>
          </w:p>
          <w:p w14:paraId="3508F1C8" w14:textId="228DABDB" w:rsidR="00E44FFA" w:rsidRDefault="00E44FFA" w:rsidP="008A2C11">
            <w:pPr>
              <w:tabs>
                <w:tab w:val="left" w:pos="1627"/>
              </w:tabs>
              <w:spacing w:line="276" w:lineRule="auto"/>
              <w:jc w:val="center"/>
            </w:pPr>
            <w:r>
              <w:t>TŪM</w:t>
            </w:r>
          </w:p>
          <w:p w14:paraId="14FD65BF" w14:textId="728B745C" w:rsidR="00B14F1A" w:rsidRPr="00B129A8" w:rsidRDefault="00B14F1A" w:rsidP="008A2C11">
            <w:pPr>
              <w:tabs>
                <w:tab w:val="left" w:pos="1627"/>
              </w:tabs>
              <w:spacing w:line="276" w:lineRule="auto"/>
              <w:jc w:val="center"/>
            </w:pPr>
            <w:r>
              <w:t>MK</w:t>
            </w:r>
          </w:p>
        </w:tc>
      </w:tr>
      <w:tr w:rsidR="008A2C11" w:rsidRPr="00B129A8" w14:paraId="09EEE201" w14:textId="77777777">
        <w:trPr>
          <w:trHeight w:val="480"/>
        </w:trPr>
        <w:tc>
          <w:tcPr>
            <w:tcW w:w="1110" w:type="dxa"/>
            <w:vAlign w:val="center"/>
          </w:tcPr>
          <w:p w14:paraId="0374F763"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39433648" w14:textId="77777777" w:rsidR="008A2C11" w:rsidRPr="00B129A8" w:rsidRDefault="008A2C11" w:rsidP="008A2C11">
            <w:pPr>
              <w:spacing w:line="276" w:lineRule="auto"/>
              <w:jc w:val="center"/>
              <w:rPr>
                <w:b/>
              </w:rPr>
            </w:pPr>
            <w:r w:rsidRPr="00B129A8">
              <w:rPr>
                <w:b/>
              </w:rPr>
              <w:t>03-03-02-03</w:t>
            </w:r>
          </w:p>
        </w:tc>
        <w:tc>
          <w:tcPr>
            <w:tcW w:w="2520" w:type="dxa"/>
            <w:vAlign w:val="center"/>
          </w:tcPr>
          <w:p w14:paraId="62862D2A" w14:textId="3C116E11" w:rsidR="008A2C11" w:rsidRPr="00B129A8" w:rsidRDefault="008A2C11" w:rsidP="008A2C11">
            <w:pPr>
              <w:tabs>
                <w:tab w:val="left" w:pos="625"/>
                <w:tab w:val="left" w:pos="1182"/>
              </w:tabs>
              <w:spacing w:line="276" w:lineRule="auto"/>
            </w:pPr>
            <w:r w:rsidRPr="00B129A8">
              <w:t xml:space="preserve">Programos įgyvendinimas kitose </w:t>
            </w:r>
            <w:r w:rsidRPr="00B129A8">
              <w:lastRenderedPageBreak/>
              <w:t>rajono ugdymo įstaigose</w:t>
            </w:r>
            <w:r w:rsidR="001E22EA">
              <w:t>.</w:t>
            </w:r>
          </w:p>
        </w:tc>
        <w:tc>
          <w:tcPr>
            <w:tcW w:w="4770" w:type="dxa"/>
            <w:vAlign w:val="center"/>
          </w:tcPr>
          <w:p w14:paraId="507F8943" w14:textId="5601D9BB" w:rsidR="008A2C11" w:rsidRPr="00B129A8" w:rsidRDefault="008A2C11" w:rsidP="00E44FFA">
            <w:pPr>
              <w:widowControl w:val="0"/>
              <w:pBdr>
                <w:top w:val="nil"/>
                <w:left w:val="nil"/>
                <w:bottom w:val="nil"/>
                <w:right w:val="nil"/>
                <w:between w:val="nil"/>
              </w:pBdr>
              <w:spacing w:line="276" w:lineRule="auto"/>
              <w:jc w:val="both"/>
            </w:pPr>
            <w:r w:rsidRPr="00B129A8">
              <w:lastRenderedPageBreak/>
              <w:t xml:space="preserve">Programą </w:t>
            </w:r>
            <w:r w:rsidR="005D6EB6">
              <w:t xml:space="preserve">įgyvendinti </w:t>
            </w:r>
            <w:r w:rsidRPr="00B129A8">
              <w:t>pasirink</w:t>
            </w:r>
            <w:r w:rsidR="005D6EB6">
              <w:t xml:space="preserve">o </w:t>
            </w:r>
            <w:r w:rsidR="00FB4453">
              <w:t xml:space="preserve">ir įgyvendino </w:t>
            </w:r>
            <w:r w:rsidR="005D6EB6">
              <w:t>ne mažiau</w:t>
            </w:r>
            <w:r w:rsidRPr="00B129A8">
              <w:t xml:space="preserve"> </w:t>
            </w:r>
            <w:r w:rsidR="005D6EB6">
              <w:t>1 rajono mokykla.</w:t>
            </w:r>
          </w:p>
          <w:p w14:paraId="47C1A37C" w14:textId="69428506" w:rsidR="008A2C11" w:rsidRPr="00B129A8" w:rsidRDefault="005D6EB6" w:rsidP="00E44FFA">
            <w:pPr>
              <w:widowControl w:val="0"/>
              <w:pBdr>
                <w:top w:val="nil"/>
                <w:left w:val="nil"/>
                <w:bottom w:val="nil"/>
                <w:right w:val="nil"/>
                <w:between w:val="nil"/>
              </w:pBdr>
              <w:spacing w:line="276" w:lineRule="auto"/>
              <w:jc w:val="both"/>
            </w:pPr>
            <w:r>
              <w:t xml:space="preserve">Vyko ne mažiau 3 programos įgyvendinimo </w:t>
            </w:r>
            <w:r>
              <w:lastRenderedPageBreak/>
              <w:t>konsultacijos</w:t>
            </w:r>
            <w:r w:rsidR="00A7372E">
              <w:t xml:space="preserve"> </w:t>
            </w:r>
            <w:r w:rsidR="00A7372E" w:rsidRPr="00A7372E">
              <w:t>kiekvienai programą įgyvendinti pasirinkusiai mokyklai</w:t>
            </w:r>
            <w:r w:rsidR="00A7372E">
              <w:t>.</w:t>
            </w:r>
          </w:p>
          <w:p w14:paraId="6AA9A536" w14:textId="31E74BC2" w:rsidR="008A2C11" w:rsidRPr="00B129A8" w:rsidRDefault="002E7822" w:rsidP="00E44FFA">
            <w:pPr>
              <w:widowControl w:val="0"/>
              <w:pBdr>
                <w:top w:val="nil"/>
                <w:left w:val="nil"/>
                <w:bottom w:val="nil"/>
                <w:right w:val="nil"/>
                <w:between w:val="nil"/>
              </w:pBdr>
              <w:spacing w:line="276" w:lineRule="auto"/>
              <w:jc w:val="both"/>
            </w:pPr>
            <w:r>
              <w:t xml:space="preserve">Ne </w:t>
            </w:r>
            <w:r w:rsidRPr="00B129A8">
              <w:t>mažia</w:t>
            </w:r>
            <w:r>
              <w:t>u</w:t>
            </w:r>
            <w:r w:rsidRPr="00B129A8">
              <w:t xml:space="preserve"> </w:t>
            </w:r>
            <w:r>
              <w:t xml:space="preserve">kaip </w:t>
            </w:r>
            <w:r w:rsidRPr="00B129A8">
              <w:t xml:space="preserve">3 ugdymo įstaigose </w:t>
            </w:r>
            <w:r>
              <w:t xml:space="preserve">vyko </w:t>
            </w:r>
            <w:r w:rsidR="008A2C11" w:rsidRPr="00B129A8">
              <w:t xml:space="preserve">„Keliaujanti“ visų programos dalyvių kūrybos </w:t>
            </w:r>
            <w:r>
              <w:t>paroda.</w:t>
            </w:r>
          </w:p>
        </w:tc>
        <w:tc>
          <w:tcPr>
            <w:tcW w:w="2010" w:type="dxa"/>
            <w:vAlign w:val="center"/>
          </w:tcPr>
          <w:p w14:paraId="0933E84E" w14:textId="77777777" w:rsidR="008A2C11" w:rsidRPr="005D6EB6" w:rsidRDefault="008A2C11" w:rsidP="008A2C11">
            <w:pPr>
              <w:spacing w:line="276" w:lineRule="auto"/>
              <w:jc w:val="center"/>
              <w:rPr>
                <w:sz w:val="20"/>
                <w:szCs w:val="20"/>
              </w:rPr>
            </w:pPr>
            <w:r w:rsidRPr="005D6EB6">
              <w:rPr>
                <w:sz w:val="20"/>
                <w:szCs w:val="20"/>
              </w:rPr>
              <w:lastRenderedPageBreak/>
              <w:t xml:space="preserve">K. </w:t>
            </w:r>
            <w:proofErr w:type="spellStart"/>
            <w:r w:rsidRPr="005D6EB6">
              <w:rPr>
                <w:sz w:val="20"/>
                <w:szCs w:val="20"/>
              </w:rPr>
              <w:t>Dzeventlauskienė</w:t>
            </w:r>
            <w:proofErr w:type="spellEnd"/>
          </w:p>
          <w:p w14:paraId="2763AA17" w14:textId="59128E77" w:rsidR="008A2C11" w:rsidRPr="00B129A8" w:rsidRDefault="008A2C11" w:rsidP="008A2C11">
            <w:pPr>
              <w:spacing w:line="276" w:lineRule="auto"/>
              <w:jc w:val="center"/>
            </w:pPr>
            <w:r w:rsidRPr="00B129A8">
              <w:t>L.</w:t>
            </w:r>
            <w:r w:rsidR="00B14F1A">
              <w:t xml:space="preserve"> </w:t>
            </w:r>
            <w:proofErr w:type="spellStart"/>
            <w:r w:rsidRPr="00B129A8">
              <w:t>Gutauskienė</w:t>
            </w:r>
            <w:proofErr w:type="spellEnd"/>
          </w:p>
        </w:tc>
        <w:tc>
          <w:tcPr>
            <w:tcW w:w="1380" w:type="dxa"/>
            <w:vAlign w:val="center"/>
          </w:tcPr>
          <w:p w14:paraId="3580FF36" w14:textId="77777777" w:rsidR="008A2C11" w:rsidRPr="00B129A8" w:rsidRDefault="008A2C11" w:rsidP="008A2C11">
            <w:pPr>
              <w:spacing w:line="276" w:lineRule="auto"/>
              <w:jc w:val="center"/>
              <w:rPr>
                <w:color w:val="000000"/>
              </w:rPr>
            </w:pPr>
            <w:r w:rsidRPr="00B129A8">
              <w:t xml:space="preserve">III-IV </w:t>
            </w:r>
            <w:proofErr w:type="spellStart"/>
            <w:r w:rsidRPr="00B129A8">
              <w:t>ketv</w:t>
            </w:r>
            <w:proofErr w:type="spellEnd"/>
            <w:r w:rsidRPr="00B129A8">
              <w:t>.</w:t>
            </w:r>
          </w:p>
        </w:tc>
        <w:tc>
          <w:tcPr>
            <w:tcW w:w="1425" w:type="dxa"/>
            <w:vAlign w:val="center"/>
          </w:tcPr>
          <w:p w14:paraId="30CB7FB4" w14:textId="7BEF2401" w:rsidR="008A2C11" w:rsidRPr="00B129A8" w:rsidRDefault="00B14F1A" w:rsidP="008A2C11">
            <w:pPr>
              <w:tabs>
                <w:tab w:val="left" w:pos="1627"/>
              </w:tabs>
              <w:spacing w:line="276" w:lineRule="auto"/>
              <w:jc w:val="center"/>
            </w:pPr>
            <w:r w:rsidRPr="00B14F1A">
              <w:t>Žmogiškieji ištekliai</w:t>
            </w:r>
          </w:p>
        </w:tc>
      </w:tr>
      <w:tr w:rsidR="008A2C11" w:rsidRPr="00B129A8" w14:paraId="50B9EC3C" w14:textId="77777777">
        <w:trPr>
          <w:trHeight w:val="480"/>
        </w:trPr>
        <w:tc>
          <w:tcPr>
            <w:tcW w:w="1110" w:type="dxa"/>
            <w:shd w:val="clear" w:color="auto" w:fill="EBF1DD"/>
          </w:tcPr>
          <w:p w14:paraId="2C60EA06"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1CFEC1B9" w14:textId="77777777" w:rsidR="008A2C11" w:rsidRPr="00B129A8" w:rsidRDefault="008A2C11" w:rsidP="008A2C11">
            <w:pPr>
              <w:spacing w:line="276" w:lineRule="auto"/>
              <w:jc w:val="center"/>
              <w:rPr>
                <w:b/>
              </w:rPr>
            </w:pPr>
            <w:r w:rsidRPr="00B129A8">
              <w:rPr>
                <w:b/>
              </w:rPr>
              <w:t>03-03-03</w:t>
            </w:r>
          </w:p>
        </w:tc>
        <w:tc>
          <w:tcPr>
            <w:tcW w:w="12105" w:type="dxa"/>
            <w:gridSpan w:val="5"/>
            <w:shd w:val="clear" w:color="auto" w:fill="EBF1DD"/>
            <w:vAlign w:val="center"/>
          </w:tcPr>
          <w:p w14:paraId="745A8C01" w14:textId="77777777" w:rsidR="008A2C11" w:rsidRPr="00B129A8" w:rsidRDefault="008A2C11" w:rsidP="008A2C11">
            <w:pPr>
              <w:tabs>
                <w:tab w:val="left" w:pos="1627"/>
              </w:tabs>
              <w:spacing w:line="276" w:lineRule="auto"/>
              <w:rPr>
                <w:b/>
              </w:rPr>
            </w:pPr>
            <w:r w:rsidRPr="00B129A8">
              <w:rPr>
                <w:b/>
              </w:rPr>
              <w:t>Parengti ir įgyvendinti Integruotą muzikos/IT/fizikos programą.</w:t>
            </w:r>
          </w:p>
        </w:tc>
      </w:tr>
      <w:tr w:rsidR="008A2C11" w:rsidRPr="00B129A8" w14:paraId="0E26D528" w14:textId="77777777">
        <w:trPr>
          <w:trHeight w:val="480"/>
        </w:trPr>
        <w:tc>
          <w:tcPr>
            <w:tcW w:w="1110" w:type="dxa"/>
          </w:tcPr>
          <w:p w14:paraId="07A8ACF7"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6D003A2C" w14:textId="77777777" w:rsidR="008A2C11" w:rsidRPr="00B129A8" w:rsidRDefault="008A2C11" w:rsidP="008A2C11">
            <w:pPr>
              <w:spacing w:after="200" w:line="276" w:lineRule="auto"/>
              <w:jc w:val="center"/>
              <w:rPr>
                <w:b/>
              </w:rPr>
            </w:pPr>
            <w:r w:rsidRPr="00B129A8">
              <w:rPr>
                <w:b/>
              </w:rPr>
              <w:t>03-03-03-01</w:t>
            </w:r>
          </w:p>
        </w:tc>
        <w:tc>
          <w:tcPr>
            <w:tcW w:w="2520" w:type="dxa"/>
            <w:vAlign w:val="center"/>
          </w:tcPr>
          <w:p w14:paraId="3CC49DE6" w14:textId="549AE70D" w:rsidR="008A2C11" w:rsidRPr="00B129A8" w:rsidRDefault="008A2C11" w:rsidP="008A2C11">
            <w:pPr>
              <w:tabs>
                <w:tab w:val="left" w:pos="625"/>
                <w:tab w:val="left" w:pos="1182"/>
              </w:tabs>
              <w:spacing w:line="276" w:lineRule="auto"/>
            </w:pPr>
            <w:r w:rsidRPr="00B129A8">
              <w:t>Programos projekto parengimas</w:t>
            </w:r>
            <w:r w:rsidR="00902D26">
              <w:t>.</w:t>
            </w:r>
          </w:p>
        </w:tc>
        <w:tc>
          <w:tcPr>
            <w:tcW w:w="4770" w:type="dxa"/>
            <w:vAlign w:val="center"/>
          </w:tcPr>
          <w:p w14:paraId="5DEA5A64" w14:textId="33256129" w:rsidR="008A2C11" w:rsidRPr="00B129A8" w:rsidRDefault="00B14F1A" w:rsidP="00B14F1A">
            <w:pPr>
              <w:widowControl w:val="0"/>
              <w:spacing w:line="276" w:lineRule="auto"/>
              <w:jc w:val="both"/>
            </w:pPr>
            <w:r>
              <w:t>P</w:t>
            </w:r>
            <w:r w:rsidRPr="00B14F1A">
              <w:t xml:space="preserve">arengta ir su TŪM kultūrinio ugdymo srities ekspertais suderinta 60 val. trukmės </w:t>
            </w:r>
            <w:r w:rsidR="008A2C11" w:rsidRPr="00B129A8">
              <w:t>muzikos/IT/fizikos programa</w:t>
            </w:r>
            <w:r>
              <w:t>.</w:t>
            </w:r>
          </w:p>
        </w:tc>
        <w:tc>
          <w:tcPr>
            <w:tcW w:w="2010" w:type="dxa"/>
            <w:vAlign w:val="center"/>
          </w:tcPr>
          <w:p w14:paraId="1E632824" w14:textId="77777777" w:rsidR="00B14F1A" w:rsidRDefault="00B14F1A" w:rsidP="008A2C11">
            <w:pPr>
              <w:spacing w:line="276" w:lineRule="auto"/>
              <w:jc w:val="center"/>
            </w:pPr>
            <w:r>
              <w:t xml:space="preserve">R. </w:t>
            </w:r>
            <w:proofErr w:type="spellStart"/>
            <w:r>
              <w:t>Gvildienė</w:t>
            </w:r>
            <w:proofErr w:type="spellEnd"/>
          </w:p>
          <w:p w14:paraId="029AA65E" w14:textId="58E32DDC" w:rsidR="008A2C11" w:rsidRPr="00B129A8" w:rsidRDefault="00B14F1A" w:rsidP="008A2C11">
            <w:pPr>
              <w:spacing w:line="276" w:lineRule="auto"/>
              <w:jc w:val="center"/>
            </w:pPr>
            <w:r w:rsidRPr="00B14F1A">
              <w:t>J. Sadauskaitė-Barysienė</w:t>
            </w:r>
          </w:p>
        </w:tc>
        <w:tc>
          <w:tcPr>
            <w:tcW w:w="1380" w:type="dxa"/>
            <w:vAlign w:val="center"/>
          </w:tcPr>
          <w:p w14:paraId="01ED172E" w14:textId="77777777" w:rsidR="008A2C11" w:rsidRPr="00B129A8" w:rsidRDefault="008A2C11" w:rsidP="008A2C11">
            <w:pPr>
              <w:spacing w:line="276" w:lineRule="auto"/>
              <w:jc w:val="center"/>
            </w:pPr>
            <w:r w:rsidRPr="00B129A8">
              <w:t xml:space="preserve">II </w:t>
            </w:r>
            <w:proofErr w:type="spellStart"/>
            <w:r w:rsidRPr="00B129A8">
              <w:t>ketv</w:t>
            </w:r>
            <w:proofErr w:type="spellEnd"/>
            <w:r w:rsidRPr="00B129A8">
              <w:t>.</w:t>
            </w:r>
          </w:p>
        </w:tc>
        <w:tc>
          <w:tcPr>
            <w:tcW w:w="1425" w:type="dxa"/>
            <w:vAlign w:val="center"/>
          </w:tcPr>
          <w:p w14:paraId="7F9EE792" w14:textId="205BFAAA" w:rsidR="008A2C11" w:rsidRPr="00B129A8" w:rsidRDefault="00B14F1A" w:rsidP="008A2C11">
            <w:pPr>
              <w:tabs>
                <w:tab w:val="left" w:pos="1627"/>
              </w:tabs>
              <w:spacing w:line="276" w:lineRule="auto"/>
              <w:jc w:val="center"/>
            </w:pPr>
            <w:r w:rsidRPr="00B14F1A">
              <w:t>Žmogiškieji ištekliai</w:t>
            </w:r>
          </w:p>
        </w:tc>
      </w:tr>
      <w:tr w:rsidR="008A2C11" w:rsidRPr="00B129A8" w14:paraId="06FE06F2" w14:textId="77777777">
        <w:trPr>
          <w:trHeight w:val="480"/>
        </w:trPr>
        <w:tc>
          <w:tcPr>
            <w:tcW w:w="1110" w:type="dxa"/>
          </w:tcPr>
          <w:p w14:paraId="02CC1AF4"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6B32B7B0" w14:textId="77777777" w:rsidR="008A2C11" w:rsidRPr="00B129A8" w:rsidRDefault="008A2C11" w:rsidP="008A2C11">
            <w:pPr>
              <w:spacing w:after="200" w:line="276" w:lineRule="auto"/>
              <w:jc w:val="center"/>
              <w:rPr>
                <w:b/>
              </w:rPr>
            </w:pPr>
            <w:r w:rsidRPr="00B129A8">
              <w:rPr>
                <w:b/>
              </w:rPr>
              <w:t>03-03-03-02</w:t>
            </w:r>
          </w:p>
        </w:tc>
        <w:tc>
          <w:tcPr>
            <w:tcW w:w="2520" w:type="dxa"/>
            <w:vAlign w:val="center"/>
          </w:tcPr>
          <w:p w14:paraId="13BDCBDC" w14:textId="559EC81F" w:rsidR="008A2C11" w:rsidRPr="00B129A8" w:rsidRDefault="008A2C11" w:rsidP="00902D26">
            <w:pPr>
              <w:tabs>
                <w:tab w:val="left" w:pos="625"/>
                <w:tab w:val="left" w:pos="1182"/>
              </w:tabs>
              <w:spacing w:line="276" w:lineRule="auto"/>
            </w:pPr>
            <w:r w:rsidRPr="00B129A8">
              <w:t>Programoje numatytų veiklų organizavimas ir vykdymas gimnazijoje</w:t>
            </w:r>
            <w:r w:rsidR="00902D26">
              <w:t>.</w:t>
            </w:r>
          </w:p>
        </w:tc>
        <w:tc>
          <w:tcPr>
            <w:tcW w:w="4770" w:type="dxa"/>
            <w:vAlign w:val="center"/>
          </w:tcPr>
          <w:p w14:paraId="008156CA" w14:textId="73ACD9E0" w:rsidR="00B14F1A" w:rsidRDefault="00902D26" w:rsidP="00B14F1A">
            <w:pPr>
              <w:spacing w:line="276" w:lineRule="auto"/>
              <w:jc w:val="both"/>
            </w:pPr>
            <w:r w:rsidRPr="00902D26">
              <w:t xml:space="preserve">Gimnazijoje </w:t>
            </w:r>
            <w:r>
              <w:t>8</w:t>
            </w:r>
            <w:r w:rsidRPr="00902D26">
              <w:t xml:space="preserve"> kl. įgyvendinta ilgalaikė Integruot</w:t>
            </w:r>
            <w:r>
              <w:t>a</w:t>
            </w:r>
            <w:r w:rsidRPr="00902D26">
              <w:t xml:space="preserve"> muzikos/IT/fizikos</w:t>
            </w:r>
            <w:r w:rsidR="00B14F1A">
              <w:t xml:space="preserve"> programa</w:t>
            </w:r>
            <w:r>
              <w:t>.</w:t>
            </w:r>
          </w:p>
          <w:p w14:paraId="7CEB3EB9" w14:textId="77777777" w:rsidR="00B14F1A" w:rsidRDefault="00B14F1A" w:rsidP="00B14F1A">
            <w:pPr>
              <w:spacing w:line="276" w:lineRule="auto"/>
              <w:jc w:val="both"/>
            </w:pPr>
            <w:r>
              <w:t>Įgyvendinta(</w:t>
            </w:r>
            <w:proofErr w:type="spellStart"/>
            <w:r>
              <w:t>os</w:t>
            </w:r>
            <w:proofErr w:type="spellEnd"/>
            <w:r>
              <w:t>) programoje numatyta(</w:t>
            </w:r>
            <w:proofErr w:type="spellStart"/>
            <w:r>
              <w:t>os</w:t>
            </w:r>
            <w:proofErr w:type="spellEnd"/>
            <w:r>
              <w:t>) 1-2 Kultūros paso veiklos.</w:t>
            </w:r>
          </w:p>
          <w:p w14:paraId="4830C915" w14:textId="77777777" w:rsidR="008C7226" w:rsidRDefault="008C7226" w:rsidP="00B14F1A">
            <w:pPr>
              <w:spacing w:line="276" w:lineRule="auto"/>
              <w:jc w:val="both"/>
            </w:pPr>
            <w:r w:rsidRPr="008C7226">
              <w:t>Pravestos ne mažiau 2 atviros edukacinės veiklos/renginiai</w:t>
            </w:r>
            <w:r>
              <w:t>.</w:t>
            </w:r>
          </w:p>
          <w:p w14:paraId="070885BF" w14:textId="129F15B4" w:rsidR="00B14F1A" w:rsidRDefault="00B14F1A" w:rsidP="00B14F1A">
            <w:pPr>
              <w:spacing w:line="276" w:lineRule="auto"/>
              <w:jc w:val="both"/>
            </w:pPr>
            <w:r>
              <w:t>Įrengtoje erdvėje (</w:t>
            </w:r>
            <w:r w:rsidR="00902D26">
              <w:t>Muzikos</w:t>
            </w:r>
            <w:r>
              <w:t xml:space="preserve"> studijoje) suorganizuotos ne mažiau 2 priemonės/veiklos.</w:t>
            </w:r>
          </w:p>
          <w:p w14:paraId="68EB3AD9" w14:textId="525C58AA" w:rsidR="008A2C11" w:rsidRPr="00B129A8" w:rsidRDefault="008A2C11" w:rsidP="00B14F1A">
            <w:pPr>
              <w:spacing w:line="276" w:lineRule="auto"/>
              <w:jc w:val="both"/>
            </w:pPr>
            <w:r w:rsidRPr="00B129A8">
              <w:t>Surengtas programos baigiamasis renginys „Muzikinis vakaras“.</w:t>
            </w:r>
          </w:p>
        </w:tc>
        <w:tc>
          <w:tcPr>
            <w:tcW w:w="2010" w:type="dxa"/>
            <w:vAlign w:val="center"/>
          </w:tcPr>
          <w:p w14:paraId="6118787D" w14:textId="3D9A34EE" w:rsidR="00902D26" w:rsidRDefault="00902D26" w:rsidP="00902D26">
            <w:pPr>
              <w:spacing w:line="276" w:lineRule="auto"/>
              <w:jc w:val="center"/>
            </w:pPr>
            <w:r>
              <w:t xml:space="preserve">R. </w:t>
            </w:r>
            <w:proofErr w:type="spellStart"/>
            <w:r>
              <w:t>Gvildienė</w:t>
            </w:r>
            <w:proofErr w:type="spellEnd"/>
          </w:p>
          <w:p w14:paraId="2E436C20" w14:textId="5A3A99BE" w:rsidR="00902D26" w:rsidRDefault="00902D26" w:rsidP="00902D26">
            <w:pPr>
              <w:spacing w:line="276" w:lineRule="auto"/>
              <w:jc w:val="center"/>
            </w:pPr>
            <w:r>
              <w:t xml:space="preserve">I. </w:t>
            </w:r>
            <w:proofErr w:type="spellStart"/>
            <w:r>
              <w:t>Kupčiūnienė</w:t>
            </w:r>
            <w:proofErr w:type="spellEnd"/>
          </w:p>
          <w:p w14:paraId="5C512698" w14:textId="28E0D6BD" w:rsidR="00902D26" w:rsidRDefault="00902D26" w:rsidP="00902D26">
            <w:pPr>
              <w:spacing w:line="276" w:lineRule="auto"/>
              <w:jc w:val="center"/>
            </w:pPr>
            <w:proofErr w:type="spellStart"/>
            <w:r>
              <w:t>N.Šmitienė</w:t>
            </w:r>
            <w:proofErr w:type="spellEnd"/>
          </w:p>
          <w:p w14:paraId="233D8B46" w14:textId="02D344EE" w:rsidR="008A2C11" w:rsidRPr="00B129A8" w:rsidRDefault="00902D26" w:rsidP="00902D26">
            <w:pPr>
              <w:spacing w:line="276" w:lineRule="auto"/>
              <w:jc w:val="center"/>
            </w:pPr>
            <w:r>
              <w:t>J. Sadauskaitė-Barysienė</w:t>
            </w:r>
          </w:p>
        </w:tc>
        <w:tc>
          <w:tcPr>
            <w:tcW w:w="1380" w:type="dxa"/>
            <w:vAlign w:val="center"/>
          </w:tcPr>
          <w:p w14:paraId="0B14BA40" w14:textId="77777777" w:rsidR="008A2C11" w:rsidRPr="00B129A8" w:rsidRDefault="008A2C11" w:rsidP="008A2C11">
            <w:pPr>
              <w:spacing w:line="276" w:lineRule="auto"/>
              <w:jc w:val="center"/>
            </w:pPr>
            <w:r w:rsidRPr="00B129A8">
              <w:t xml:space="preserve">III </w:t>
            </w:r>
            <w:proofErr w:type="spellStart"/>
            <w:r w:rsidRPr="00B129A8">
              <w:t>ketv</w:t>
            </w:r>
            <w:proofErr w:type="spellEnd"/>
            <w:r w:rsidRPr="00B129A8">
              <w:t>.</w:t>
            </w:r>
          </w:p>
        </w:tc>
        <w:tc>
          <w:tcPr>
            <w:tcW w:w="1425" w:type="dxa"/>
            <w:vAlign w:val="center"/>
          </w:tcPr>
          <w:p w14:paraId="5FD2DEC5" w14:textId="77777777" w:rsidR="008A2C11" w:rsidRDefault="00B14F1A" w:rsidP="008A2C11">
            <w:pPr>
              <w:tabs>
                <w:tab w:val="left" w:pos="1627"/>
              </w:tabs>
              <w:spacing w:line="276" w:lineRule="auto"/>
              <w:jc w:val="center"/>
            </w:pPr>
            <w:r w:rsidRPr="00B14F1A">
              <w:t>Žmogiškieji ištekliai</w:t>
            </w:r>
          </w:p>
          <w:p w14:paraId="3539D71B" w14:textId="5258BE33" w:rsidR="00B14F1A" w:rsidRPr="00B129A8" w:rsidRDefault="00B14F1A" w:rsidP="008A2C11">
            <w:pPr>
              <w:tabs>
                <w:tab w:val="left" w:pos="1627"/>
              </w:tabs>
              <w:spacing w:line="276" w:lineRule="auto"/>
              <w:jc w:val="center"/>
            </w:pPr>
            <w:r>
              <w:t>MK</w:t>
            </w:r>
          </w:p>
        </w:tc>
      </w:tr>
      <w:tr w:rsidR="008A2C11" w:rsidRPr="00B129A8" w14:paraId="3ED85597" w14:textId="77777777">
        <w:trPr>
          <w:trHeight w:val="480"/>
        </w:trPr>
        <w:tc>
          <w:tcPr>
            <w:tcW w:w="1110" w:type="dxa"/>
          </w:tcPr>
          <w:p w14:paraId="5A5D271D"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42B25C07" w14:textId="77777777" w:rsidR="008A2C11" w:rsidRPr="00B129A8" w:rsidRDefault="008A2C11" w:rsidP="008A2C11">
            <w:pPr>
              <w:spacing w:after="200" w:line="276" w:lineRule="auto"/>
              <w:jc w:val="center"/>
              <w:rPr>
                <w:b/>
              </w:rPr>
            </w:pPr>
            <w:r w:rsidRPr="00B129A8">
              <w:rPr>
                <w:b/>
              </w:rPr>
              <w:t>03-03-03-03</w:t>
            </w:r>
          </w:p>
        </w:tc>
        <w:tc>
          <w:tcPr>
            <w:tcW w:w="2520" w:type="dxa"/>
            <w:vAlign w:val="center"/>
          </w:tcPr>
          <w:p w14:paraId="4F813FE0" w14:textId="47702467" w:rsidR="008A2C11" w:rsidRPr="00B129A8" w:rsidRDefault="008A2C11" w:rsidP="00902D26">
            <w:pPr>
              <w:tabs>
                <w:tab w:val="left" w:pos="625"/>
                <w:tab w:val="left" w:pos="1182"/>
              </w:tabs>
              <w:spacing w:line="276" w:lineRule="auto"/>
            </w:pPr>
            <w:r w:rsidRPr="00B129A8">
              <w:t>Programos įgyvendinimas kitose rajono ugdymo įstaigose</w:t>
            </w:r>
            <w:r w:rsidR="00902D26">
              <w:t>.</w:t>
            </w:r>
          </w:p>
        </w:tc>
        <w:tc>
          <w:tcPr>
            <w:tcW w:w="4770" w:type="dxa"/>
            <w:vAlign w:val="center"/>
          </w:tcPr>
          <w:p w14:paraId="0CF58E54" w14:textId="77777777" w:rsidR="00902D26" w:rsidRDefault="00902D26" w:rsidP="00E44FFA">
            <w:pPr>
              <w:widowControl w:val="0"/>
              <w:spacing w:line="276" w:lineRule="auto"/>
              <w:jc w:val="both"/>
            </w:pPr>
            <w:r>
              <w:t>Programą įgyvendinti pasirinko ir įgyvendino ne mažiau 1 rajono mokykla.</w:t>
            </w:r>
          </w:p>
          <w:p w14:paraId="4361E10A" w14:textId="2F7F3BC6" w:rsidR="00902D26" w:rsidRDefault="00902D26" w:rsidP="00E44FFA">
            <w:pPr>
              <w:widowControl w:val="0"/>
              <w:spacing w:line="276" w:lineRule="auto"/>
              <w:jc w:val="both"/>
            </w:pPr>
            <w:r>
              <w:t>Vyko ne mažiau 3 programos įgyvendinimo konsultacijos</w:t>
            </w:r>
            <w:r w:rsidR="00A7372E">
              <w:t xml:space="preserve"> </w:t>
            </w:r>
            <w:r w:rsidR="00A7372E" w:rsidRPr="00A7372E">
              <w:t>kiekvienai programą įgyvendinti pasirinkusiai mokyklai</w:t>
            </w:r>
            <w:r w:rsidR="00A7372E">
              <w:t>.</w:t>
            </w:r>
          </w:p>
          <w:p w14:paraId="375E6AD4" w14:textId="1A417A42" w:rsidR="008A2C11" w:rsidRPr="00B129A8" w:rsidRDefault="00902D26" w:rsidP="00E44FFA">
            <w:pPr>
              <w:widowControl w:val="0"/>
              <w:spacing w:line="276" w:lineRule="auto"/>
              <w:jc w:val="both"/>
            </w:pPr>
            <w:r>
              <w:t>P</w:t>
            </w:r>
            <w:r w:rsidRPr="00902D26">
              <w:t>rogramos baigiama</w:t>
            </w:r>
            <w:r>
              <w:t xml:space="preserve">jame </w:t>
            </w:r>
            <w:r w:rsidRPr="00902D26">
              <w:t>renginy</w:t>
            </w:r>
            <w:r>
              <w:t>je</w:t>
            </w:r>
            <w:r w:rsidRPr="00902D26">
              <w:t xml:space="preserve"> „Muzikinis vakaras“</w:t>
            </w:r>
            <w:r>
              <w:t xml:space="preserve"> dalyvavo ne mažiau 3 rajono mokyklų atstovai. </w:t>
            </w:r>
          </w:p>
        </w:tc>
        <w:tc>
          <w:tcPr>
            <w:tcW w:w="2010" w:type="dxa"/>
            <w:vAlign w:val="center"/>
          </w:tcPr>
          <w:p w14:paraId="04E12461" w14:textId="77777777" w:rsidR="0032250E" w:rsidRDefault="00902D26" w:rsidP="008A2C11">
            <w:pPr>
              <w:spacing w:line="276" w:lineRule="auto"/>
              <w:jc w:val="center"/>
            </w:pPr>
            <w:r w:rsidRPr="00902D26">
              <w:t xml:space="preserve">R. </w:t>
            </w:r>
            <w:proofErr w:type="spellStart"/>
            <w:r w:rsidRPr="00902D26">
              <w:t>Gvildienė</w:t>
            </w:r>
            <w:proofErr w:type="spellEnd"/>
          </w:p>
          <w:p w14:paraId="591E3290" w14:textId="4011C5E1" w:rsidR="008A2C11" w:rsidRPr="0032250E" w:rsidRDefault="008A2C11" w:rsidP="008A2C11">
            <w:pPr>
              <w:spacing w:line="276" w:lineRule="auto"/>
              <w:jc w:val="center"/>
              <w:rPr>
                <w:sz w:val="20"/>
                <w:szCs w:val="20"/>
              </w:rPr>
            </w:pPr>
            <w:r w:rsidRPr="0032250E">
              <w:rPr>
                <w:sz w:val="20"/>
                <w:szCs w:val="20"/>
              </w:rPr>
              <w:t xml:space="preserve">K. </w:t>
            </w:r>
            <w:proofErr w:type="spellStart"/>
            <w:r w:rsidRPr="0032250E">
              <w:rPr>
                <w:sz w:val="20"/>
                <w:szCs w:val="20"/>
              </w:rPr>
              <w:t>Dzeventlauskienė</w:t>
            </w:r>
            <w:proofErr w:type="spellEnd"/>
          </w:p>
        </w:tc>
        <w:tc>
          <w:tcPr>
            <w:tcW w:w="1380" w:type="dxa"/>
            <w:vAlign w:val="center"/>
          </w:tcPr>
          <w:p w14:paraId="7686A3D6" w14:textId="77777777" w:rsidR="008A2C11" w:rsidRPr="00B129A8" w:rsidRDefault="008A2C11" w:rsidP="008A2C11">
            <w:pPr>
              <w:spacing w:line="276" w:lineRule="auto"/>
              <w:jc w:val="center"/>
            </w:pPr>
            <w:r w:rsidRPr="00B129A8">
              <w:t xml:space="preserve">III-IV </w:t>
            </w:r>
            <w:proofErr w:type="spellStart"/>
            <w:r w:rsidRPr="00B129A8">
              <w:t>ketv</w:t>
            </w:r>
            <w:proofErr w:type="spellEnd"/>
            <w:r w:rsidRPr="00B129A8">
              <w:t>.</w:t>
            </w:r>
          </w:p>
        </w:tc>
        <w:tc>
          <w:tcPr>
            <w:tcW w:w="1425" w:type="dxa"/>
            <w:vAlign w:val="center"/>
          </w:tcPr>
          <w:p w14:paraId="6624E6C9" w14:textId="77777777" w:rsidR="0032250E" w:rsidRDefault="0032250E" w:rsidP="0032250E">
            <w:pPr>
              <w:tabs>
                <w:tab w:val="left" w:pos="1627"/>
              </w:tabs>
              <w:spacing w:line="276" w:lineRule="auto"/>
              <w:jc w:val="center"/>
            </w:pPr>
            <w:r>
              <w:t>Žmogiškieji ištekliai</w:t>
            </w:r>
          </w:p>
          <w:p w14:paraId="0755E2C0" w14:textId="10121016" w:rsidR="00E44FFA" w:rsidRDefault="00E44FFA" w:rsidP="0032250E">
            <w:pPr>
              <w:tabs>
                <w:tab w:val="left" w:pos="1627"/>
              </w:tabs>
              <w:spacing w:line="276" w:lineRule="auto"/>
              <w:jc w:val="center"/>
            </w:pPr>
            <w:r>
              <w:t>TŪM</w:t>
            </w:r>
          </w:p>
          <w:p w14:paraId="26484DAB" w14:textId="30B69F70" w:rsidR="008A2C11" w:rsidRPr="00B129A8" w:rsidRDefault="0032250E" w:rsidP="0032250E">
            <w:pPr>
              <w:tabs>
                <w:tab w:val="left" w:pos="1627"/>
              </w:tabs>
              <w:spacing w:line="276" w:lineRule="auto"/>
              <w:jc w:val="center"/>
            </w:pPr>
            <w:r>
              <w:t>MK</w:t>
            </w:r>
          </w:p>
        </w:tc>
      </w:tr>
      <w:tr w:rsidR="008A2C11" w:rsidRPr="00B129A8" w14:paraId="48C15AE3" w14:textId="77777777">
        <w:trPr>
          <w:trHeight w:val="480"/>
        </w:trPr>
        <w:tc>
          <w:tcPr>
            <w:tcW w:w="1110" w:type="dxa"/>
            <w:shd w:val="clear" w:color="auto" w:fill="EBF1DD"/>
          </w:tcPr>
          <w:p w14:paraId="0C584BBD"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325E48E2" w14:textId="77777777" w:rsidR="008A2C11" w:rsidRPr="00B129A8" w:rsidRDefault="008A2C11" w:rsidP="008A2C11">
            <w:pPr>
              <w:spacing w:line="276" w:lineRule="auto"/>
              <w:jc w:val="center"/>
              <w:rPr>
                <w:b/>
              </w:rPr>
            </w:pPr>
            <w:r w:rsidRPr="00B129A8">
              <w:rPr>
                <w:b/>
              </w:rPr>
              <w:t>03-03-04</w:t>
            </w:r>
          </w:p>
        </w:tc>
        <w:tc>
          <w:tcPr>
            <w:tcW w:w="12105" w:type="dxa"/>
            <w:gridSpan w:val="5"/>
            <w:shd w:val="clear" w:color="auto" w:fill="EBF1DD"/>
            <w:vAlign w:val="center"/>
          </w:tcPr>
          <w:p w14:paraId="661EDAEB" w14:textId="77777777" w:rsidR="008A2C11" w:rsidRPr="00B129A8" w:rsidRDefault="008A2C11" w:rsidP="008A2C11">
            <w:pPr>
              <w:tabs>
                <w:tab w:val="left" w:pos="1627"/>
              </w:tabs>
              <w:spacing w:line="276" w:lineRule="auto"/>
              <w:rPr>
                <w:b/>
              </w:rPr>
            </w:pPr>
            <w:r w:rsidRPr="00B129A8">
              <w:rPr>
                <w:b/>
              </w:rPr>
              <w:t>Parengti ir įgyvendinti Teatro programą  „Teatras–kūrybos laboratorija“.</w:t>
            </w:r>
          </w:p>
        </w:tc>
      </w:tr>
      <w:tr w:rsidR="008A2C11" w:rsidRPr="00B129A8" w14:paraId="3ABD4180" w14:textId="77777777">
        <w:trPr>
          <w:trHeight w:val="480"/>
        </w:trPr>
        <w:tc>
          <w:tcPr>
            <w:tcW w:w="1110" w:type="dxa"/>
          </w:tcPr>
          <w:p w14:paraId="3CC8976C"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7665E5B8" w14:textId="77777777" w:rsidR="008A2C11" w:rsidRPr="00B129A8" w:rsidRDefault="008A2C11" w:rsidP="008A2C11">
            <w:pPr>
              <w:spacing w:line="276" w:lineRule="auto"/>
              <w:jc w:val="center"/>
              <w:rPr>
                <w:b/>
              </w:rPr>
            </w:pPr>
            <w:r w:rsidRPr="00B129A8">
              <w:rPr>
                <w:b/>
              </w:rPr>
              <w:t>03-03-04-01</w:t>
            </w:r>
          </w:p>
        </w:tc>
        <w:tc>
          <w:tcPr>
            <w:tcW w:w="2520" w:type="dxa"/>
            <w:vAlign w:val="center"/>
          </w:tcPr>
          <w:p w14:paraId="3E2ABBBB" w14:textId="77777777" w:rsidR="008A2C11" w:rsidRPr="00B129A8" w:rsidRDefault="008A2C11" w:rsidP="008A2C11">
            <w:pPr>
              <w:tabs>
                <w:tab w:val="left" w:pos="625"/>
                <w:tab w:val="left" w:pos="1182"/>
              </w:tabs>
              <w:spacing w:line="276" w:lineRule="auto"/>
            </w:pPr>
            <w:r w:rsidRPr="00B129A8">
              <w:t>Programos projekto parengimas</w:t>
            </w:r>
          </w:p>
        </w:tc>
        <w:tc>
          <w:tcPr>
            <w:tcW w:w="4770" w:type="dxa"/>
            <w:vAlign w:val="center"/>
          </w:tcPr>
          <w:p w14:paraId="0870C064" w14:textId="06143E9D" w:rsidR="008A2C11" w:rsidRPr="00B129A8" w:rsidRDefault="0032250E" w:rsidP="008A2C11">
            <w:pPr>
              <w:widowControl w:val="0"/>
              <w:spacing w:line="276" w:lineRule="auto"/>
            </w:pPr>
            <w:r w:rsidRPr="0032250E">
              <w:t xml:space="preserve">Parengta ir su TŪM kultūrinio ugdymo srities ekspertais suderinta 60 val. trukmės </w:t>
            </w:r>
            <w:r w:rsidR="008A2C11" w:rsidRPr="00B129A8">
              <w:t xml:space="preserve">„Teatras - </w:t>
            </w:r>
            <w:r w:rsidR="008A2C11" w:rsidRPr="00B129A8">
              <w:lastRenderedPageBreak/>
              <w:t xml:space="preserve">kūrybos laboratorija“ </w:t>
            </w:r>
            <w:r>
              <w:t>programa.</w:t>
            </w:r>
          </w:p>
        </w:tc>
        <w:tc>
          <w:tcPr>
            <w:tcW w:w="2010" w:type="dxa"/>
            <w:vAlign w:val="center"/>
          </w:tcPr>
          <w:p w14:paraId="1D43F653" w14:textId="77777777" w:rsidR="008A2C11" w:rsidRDefault="008A2C11" w:rsidP="008A2C11">
            <w:pPr>
              <w:spacing w:line="276" w:lineRule="auto"/>
              <w:jc w:val="center"/>
            </w:pPr>
            <w:r w:rsidRPr="00B129A8">
              <w:lastRenderedPageBreak/>
              <w:t>I</w:t>
            </w:r>
            <w:r w:rsidR="0032250E">
              <w:t xml:space="preserve"> </w:t>
            </w:r>
            <w:r w:rsidRPr="00B129A8">
              <w:t>.</w:t>
            </w:r>
            <w:proofErr w:type="spellStart"/>
            <w:r w:rsidRPr="00B129A8">
              <w:t>Balkuvienė</w:t>
            </w:r>
            <w:proofErr w:type="spellEnd"/>
          </w:p>
          <w:p w14:paraId="68916C6E" w14:textId="0E9BF2D4" w:rsidR="00A7372E" w:rsidRPr="00B129A8" w:rsidRDefault="00A7372E" w:rsidP="008A2C11">
            <w:pPr>
              <w:spacing w:line="276" w:lineRule="auto"/>
              <w:jc w:val="center"/>
            </w:pPr>
            <w:r w:rsidRPr="00A7372E">
              <w:lastRenderedPageBreak/>
              <w:t>J. Sadauskaitė-Barysienė</w:t>
            </w:r>
          </w:p>
        </w:tc>
        <w:tc>
          <w:tcPr>
            <w:tcW w:w="1380" w:type="dxa"/>
            <w:vAlign w:val="center"/>
          </w:tcPr>
          <w:p w14:paraId="2DF9A954" w14:textId="77777777" w:rsidR="008A2C11" w:rsidRPr="00B129A8" w:rsidRDefault="008A2C11" w:rsidP="008A2C11">
            <w:pPr>
              <w:spacing w:line="276" w:lineRule="auto"/>
              <w:jc w:val="center"/>
            </w:pPr>
            <w:r w:rsidRPr="00B129A8">
              <w:lastRenderedPageBreak/>
              <w:t xml:space="preserve">I </w:t>
            </w:r>
            <w:proofErr w:type="spellStart"/>
            <w:r w:rsidRPr="00B129A8">
              <w:t>ketv</w:t>
            </w:r>
            <w:proofErr w:type="spellEnd"/>
            <w:r w:rsidRPr="00B129A8">
              <w:t>.</w:t>
            </w:r>
          </w:p>
        </w:tc>
        <w:tc>
          <w:tcPr>
            <w:tcW w:w="1425" w:type="dxa"/>
            <w:vAlign w:val="center"/>
          </w:tcPr>
          <w:p w14:paraId="7A87DA27" w14:textId="25D9F887" w:rsidR="00B14F1A" w:rsidRDefault="00B14F1A" w:rsidP="008A2C11">
            <w:pPr>
              <w:tabs>
                <w:tab w:val="left" w:pos="1627"/>
              </w:tabs>
              <w:spacing w:line="276" w:lineRule="auto"/>
              <w:jc w:val="center"/>
            </w:pPr>
            <w:r w:rsidRPr="00B14F1A">
              <w:t>Žmogiškieji ištekliai</w:t>
            </w:r>
          </w:p>
          <w:p w14:paraId="5DE1CE89" w14:textId="03AC0D53" w:rsidR="008A2C11" w:rsidRPr="00B129A8" w:rsidRDefault="008A2C11" w:rsidP="008A2C11">
            <w:pPr>
              <w:tabs>
                <w:tab w:val="left" w:pos="1627"/>
              </w:tabs>
              <w:spacing w:line="276" w:lineRule="auto"/>
              <w:jc w:val="center"/>
            </w:pPr>
            <w:r w:rsidRPr="00B129A8">
              <w:lastRenderedPageBreak/>
              <w:t>TŪM</w:t>
            </w:r>
          </w:p>
        </w:tc>
      </w:tr>
      <w:tr w:rsidR="008A2C11" w:rsidRPr="00B129A8" w14:paraId="02474AD1" w14:textId="77777777">
        <w:trPr>
          <w:trHeight w:val="480"/>
        </w:trPr>
        <w:tc>
          <w:tcPr>
            <w:tcW w:w="1110" w:type="dxa"/>
          </w:tcPr>
          <w:p w14:paraId="09869C47"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0C25FBEE" w14:textId="77777777" w:rsidR="008A2C11" w:rsidRPr="00B129A8" w:rsidRDefault="008A2C11" w:rsidP="008A2C11">
            <w:pPr>
              <w:spacing w:line="276" w:lineRule="auto"/>
              <w:jc w:val="center"/>
              <w:rPr>
                <w:b/>
              </w:rPr>
            </w:pPr>
            <w:r w:rsidRPr="00B129A8">
              <w:rPr>
                <w:b/>
              </w:rPr>
              <w:t>03-03-04-02</w:t>
            </w:r>
          </w:p>
        </w:tc>
        <w:tc>
          <w:tcPr>
            <w:tcW w:w="2520" w:type="dxa"/>
            <w:vAlign w:val="center"/>
          </w:tcPr>
          <w:p w14:paraId="283E8C6A" w14:textId="77777777" w:rsidR="008A2C11" w:rsidRPr="00B129A8" w:rsidRDefault="008A2C11" w:rsidP="008A2C11">
            <w:pPr>
              <w:tabs>
                <w:tab w:val="left" w:pos="625"/>
                <w:tab w:val="left" w:pos="1182"/>
              </w:tabs>
              <w:spacing w:line="276" w:lineRule="auto"/>
            </w:pPr>
            <w:r w:rsidRPr="00B129A8">
              <w:t>Programoje numatytų veiklų organizavimas ir vykdymas gimnazijoje</w:t>
            </w:r>
          </w:p>
        </w:tc>
        <w:tc>
          <w:tcPr>
            <w:tcW w:w="4770" w:type="dxa"/>
            <w:vAlign w:val="center"/>
          </w:tcPr>
          <w:p w14:paraId="1F861C12" w14:textId="2929F99B" w:rsidR="008C7226" w:rsidRDefault="008C7226" w:rsidP="008C7226">
            <w:pPr>
              <w:spacing w:line="276" w:lineRule="auto"/>
              <w:jc w:val="both"/>
            </w:pPr>
            <w:r>
              <w:t xml:space="preserve">Gimnazijoje </w:t>
            </w:r>
            <w:r w:rsidR="00A7372E">
              <w:t>4</w:t>
            </w:r>
            <w:r>
              <w:t xml:space="preserve"> kl. įgyvendinta ilgalaikė </w:t>
            </w:r>
            <w:r w:rsidR="00A7372E" w:rsidRPr="00A7372E">
              <w:t>Teatro programą „Teatras–kūrybos laboratorija</w:t>
            </w:r>
            <w:r w:rsidR="00A7372E">
              <w:t>“</w:t>
            </w:r>
          </w:p>
          <w:p w14:paraId="76EF9EE6" w14:textId="77777777" w:rsidR="008C7226" w:rsidRDefault="008C7226" w:rsidP="008C7226">
            <w:pPr>
              <w:spacing w:line="276" w:lineRule="auto"/>
              <w:jc w:val="both"/>
            </w:pPr>
            <w:r>
              <w:t>Įgyvendinta(</w:t>
            </w:r>
            <w:proofErr w:type="spellStart"/>
            <w:r>
              <w:t>os</w:t>
            </w:r>
            <w:proofErr w:type="spellEnd"/>
            <w:r>
              <w:t>) programoje numatyta(</w:t>
            </w:r>
            <w:proofErr w:type="spellStart"/>
            <w:r>
              <w:t>os</w:t>
            </w:r>
            <w:proofErr w:type="spellEnd"/>
            <w:r>
              <w:t>) 1-2 Kultūros paso veiklos.</w:t>
            </w:r>
          </w:p>
          <w:p w14:paraId="151702D4" w14:textId="77777777" w:rsidR="008C7226" w:rsidRDefault="008C7226" w:rsidP="008C7226">
            <w:pPr>
              <w:spacing w:line="276" w:lineRule="auto"/>
              <w:jc w:val="both"/>
            </w:pPr>
            <w:r w:rsidRPr="008C7226">
              <w:t>Pravestos ne mažiau 2 atviros edukacinės veiklos/renginiai</w:t>
            </w:r>
            <w:r>
              <w:t>.</w:t>
            </w:r>
          </w:p>
          <w:p w14:paraId="0830125A" w14:textId="4DAC1763" w:rsidR="008C7226" w:rsidRDefault="008C7226" w:rsidP="008C7226">
            <w:pPr>
              <w:spacing w:line="276" w:lineRule="auto"/>
              <w:jc w:val="both"/>
            </w:pPr>
            <w:r>
              <w:t>Įrengtose erdvėse (</w:t>
            </w:r>
            <w:proofErr w:type="spellStart"/>
            <w:r>
              <w:t>Multifunkcėje</w:t>
            </w:r>
            <w:proofErr w:type="spellEnd"/>
            <w:r>
              <w:t xml:space="preserve"> salėje, lauko </w:t>
            </w:r>
            <w:r w:rsidR="00DB6550">
              <w:t>erdvėje</w:t>
            </w:r>
            <w:r>
              <w:t>) suorganizuotos ne mažiau 2 priemonės/veiklos.</w:t>
            </w:r>
          </w:p>
          <w:p w14:paraId="528B5325" w14:textId="77777777" w:rsidR="008A2C11" w:rsidRPr="00B129A8" w:rsidRDefault="008A2C11" w:rsidP="008A2C11">
            <w:pPr>
              <w:spacing w:line="276" w:lineRule="auto"/>
              <w:jc w:val="both"/>
            </w:pPr>
            <w:r w:rsidRPr="00B129A8">
              <w:t>Surengtas programos baigiamasis renginys „</w:t>
            </w:r>
            <w:proofErr w:type="spellStart"/>
            <w:r w:rsidRPr="00B129A8">
              <w:t>Teatroskopas</w:t>
            </w:r>
            <w:proofErr w:type="spellEnd"/>
            <w:r w:rsidRPr="00B129A8">
              <w:t>“.</w:t>
            </w:r>
          </w:p>
        </w:tc>
        <w:tc>
          <w:tcPr>
            <w:tcW w:w="2010" w:type="dxa"/>
            <w:vAlign w:val="center"/>
          </w:tcPr>
          <w:p w14:paraId="3A6C21E1" w14:textId="77777777" w:rsidR="008A2C11" w:rsidRDefault="008A2C11" w:rsidP="008A2C11">
            <w:pPr>
              <w:spacing w:line="276" w:lineRule="auto"/>
              <w:jc w:val="center"/>
            </w:pPr>
            <w:proofErr w:type="spellStart"/>
            <w:r w:rsidRPr="00B129A8">
              <w:t>I.Balkuvienė</w:t>
            </w:r>
            <w:proofErr w:type="spellEnd"/>
          </w:p>
          <w:p w14:paraId="46018709" w14:textId="57BF5B8B" w:rsidR="00A7372E" w:rsidRPr="00B129A8" w:rsidRDefault="00A7372E" w:rsidP="008A2C11">
            <w:pPr>
              <w:spacing w:line="276" w:lineRule="auto"/>
              <w:jc w:val="center"/>
            </w:pPr>
            <w:r w:rsidRPr="00A7372E">
              <w:t>J. Sadauskaitė-Barysienė</w:t>
            </w:r>
          </w:p>
        </w:tc>
        <w:tc>
          <w:tcPr>
            <w:tcW w:w="1380" w:type="dxa"/>
            <w:vAlign w:val="center"/>
          </w:tcPr>
          <w:p w14:paraId="43A640E2" w14:textId="77777777" w:rsidR="008A2C11" w:rsidRPr="00B129A8" w:rsidRDefault="008A2C11" w:rsidP="008A2C11">
            <w:pPr>
              <w:spacing w:line="276" w:lineRule="auto"/>
              <w:jc w:val="center"/>
            </w:pPr>
            <w:r w:rsidRPr="00B129A8">
              <w:t xml:space="preserve">III </w:t>
            </w:r>
            <w:proofErr w:type="spellStart"/>
            <w:r w:rsidRPr="00B129A8">
              <w:t>ketv</w:t>
            </w:r>
            <w:proofErr w:type="spellEnd"/>
            <w:r w:rsidRPr="00B129A8">
              <w:t>.</w:t>
            </w:r>
          </w:p>
        </w:tc>
        <w:tc>
          <w:tcPr>
            <w:tcW w:w="1425" w:type="dxa"/>
            <w:vAlign w:val="center"/>
          </w:tcPr>
          <w:p w14:paraId="5636C74D" w14:textId="59EE5993" w:rsidR="00E44FFA" w:rsidRDefault="00E44FFA" w:rsidP="008A2C11">
            <w:pPr>
              <w:tabs>
                <w:tab w:val="left" w:pos="1627"/>
              </w:tabs>
              <w:spacing w:line="276" w:lineRule="auto"/>
              <w:jc w:val="center"/>
            </w:pPr>
            <w:r w:rsidRPr="00E44FFA">
              <w:t>Žmogiškieji ištekliai</w:t>
            </w:r>
          </w:p>
          <w:p w14:paraId="202BACBF" w14:textId="77777777" w:rsidR="008A2C11" w:rsidRDefault="008A2C11" w:rsidP="008A2C11">
            <w:pPr>
              <w:tabs>
                <w:tab w:val="left" w:pos="1627"/>
              </w:tabs>
              <w:spacing w:line="276" w:lineRule="auto"/>
              <w:jc w:val="center"/>
            </w:pPr>
            <w:r w:rsidRPr="00B129A8">
              <w:t>TŪM</w:t>
            </w:r>
          </w:p>
          <w:p w14:paraId="5C13E50F" w14:textId="74544FE5" w:rsidR="00E44FFA" w:rsidRPr="00B129A8" w:rsidRDefault="00E44FFA" w:rsidP="008A2C11">
            <w:pPr>
              <w:tabs>
                <w:tab w:val="left" w:pos="1627"/>
              </w:tabs>
              <w:spacing w:line="276" w:lineRule="auto"/>
              <w:jc w:val="center"/>
            </w:pPr>
            <w:r>
              <w:t>MK</w:t>
            </w:r>
          </w:p>
        </w:tc>
      </w:tr>
      <w:tr w:rsidR="008A2C11" w:rsidRPr="00B129A8" w14:paraId="41565093" w14:textId="77777777">
        <w:trPr>
          <w:trHeight w:val="480"/>
        </w:trPr>
        <w:tc>
          <w:tcPr>
            <w:tcW w:w="1110" w:type="dxa"/>
          </w:tcPr>
          <w:p w14:paraId="040DE9A7"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24C96837" w14:textId="77777777" w:rsidR="008A2C11" w:rsidRPr="00B129A8" w:rsidRDefault="008A2C11" w:rsidP="008A2C11">
            <w:pPr>
              <w:spacing w:line="276" w:lineRule="auto"/>
              <w:jc w:val="center"/>
              <w:rPr>
                <w:b/>
              </w:rPr>
            </w:pPr>
            <w:r w:rsidRPr="00B129A8">
              <w:rPr>
                <w:b/>
              </w:rPr>
              <w:t>03-03-04-03</w:t>
            </w:r>
          </w:p>
        </w:tc>
        <w:tc>
          <w:tcPr>
            <w:tcW w:w="2520" w:type="dxa"/>
            <w:vAlign w:val="center"/>
          </w:tcPr>
          <w:p w14:paraId="5DAFC775" w14:textId="77777777" w:rsidR="008A2C11" w:rsidRPr="00B129A8" w:rsidRDefault="008A2C11" w:rsidP="008A2C11">
            <w:pPr>
              <w:tabs>
                <w:tab w:val="left" w:pos="625"/>
                <w:tab w:val="left" w:pos="1182"/>
              </w:tabs>
              <w:spacing w:line="276" w:lineRule="auto"/>
            </w:pPr>
            <w:r w:rsidRPr="00B129A8">
              <w:t>Programos įgyvendinimas kitose rajono ugdymo įstaigose</w:t>
            </w:r>
          </w:p>
        </w:tc>
        <w:tc>
          <w:tcPr>
            <w:tcW w:w="4770" w:type="dxa"/>
            <w:vAlign w:val="center"/>
          </w:tcPr>
          <w:p w14:paraId="622BCFFB" w14:textId="77777777" w:rsidR="00A7372E" w:rsidRDefault="00A7372E" w:rsidP="00E44FFA">
            <w:pPr>
              <w:widowControl w:val="0"/>
              <w:spacing w:line="276" w:lineRule="auto"/>
              <w:jc w:val="both"/>
            </w:pPr>
            <w:r>
              <w:t>Programą įgyvendinti pasirinko ir įgyvendino ne mažiau 1 rajono mokykla.</w:t>
            </w:r>
          </w:p>
          <w:p w14:paraId="45D6C72B" w14:textId="1181F18F" w:rsidR="00A7372E" w:rsidRDefault="00A7372E" w:rsidP="00E44FFA">
            <w:pPr>
              <w:widowControl w:val="0"/>
              <w:spacing w:line="276" w:lineRule="auto"/>
              <w:jc w:val="both"/>
            </w:pPr>
            <w:r>
              <w:t>Vyko ne mažiau 3 programos įgyvendinimo konsultacijos kiekvienai programą įgyvendinti pasirinkusiai mokyklai.</w:t>
            </w:r>
          </w:p>
          <w:p w14:paraId="47AA7300" w14:textId="6B449E16" w:rsidR="008A2C11" w:rsidRPr="00B129A8" w:rsidRDefault="00A7372E" w:rsidP="00E44FFA">
            <w:pPr>
              <w:widowControl w:val="0"/>
              <w:spacing w:line="276" w:lineRule="auto"/>
              <w:jc w:val="both"/>
            </w:pPr>
            <w:r>
              <w:t xml:space="preserve">Programos baigiamajame renginyje </w:t>
            </w:r>
            <w:r w:rsidR="00E44FFA" w:rsidRPr="00E44FFA">
              <w:t>„</w:t>
            </w:r>
            <w:proofErr w:type="spellStart"/>
            <w:r w:rsidR="00E44FFA" w:rsidRPr="00E44FFA">
              <w:t>Teatroskopas</w:t>
            </w:r>
            <w:proofErr w:type="spellEnd"/>
            <w:r w:rsidR="00E44FFA" w:rsidRPr="00E44FFA">
              <w:t>“</w:t>
            </w:r>
            <w:r w:rsidR="00E44FFA">
              <w:t xml:space="preserve"> </w:t>
            </w:r>
            <w:r>
              <w:t>dalyvavo ne mažiau 3 rajono mokyklų atstovai.</w:t>
            </w:r>
          </w:p>
        </w:tc>
        <w:tc>
          <w:tcPr>
            <w:tcW w:w="2010" w:type="dxa"/>
            <w:vAlign w:val="center"/>
          </w:tcPr>
          <w:p w14:paraId="710AAC13" w14:textId="77777777" w:rsidR="008A2C11" w:rsidRPr="00B129A8" w:rsidRDefault="008A2C11" w:rsidP="008A2C11">
            <w:pPr>
              <w:spacing w:line="276" w:lineRule="auto"/>
              <w:jc w:val="center"/>
            </w:pPr>
            <w:proofErr w:type="spellStart"/>
            <w:r w:rsidRPr="00B129A8">
              <w:t>I.Balkuvienė</w:t>
            </w:r>
            <w:proofErr w:type="spellEnd"/>
          </w:p>
          <w:p w14:paraId="41785661" w14:textId="77777777" w:rsidR="008A2C11" w:rsidRPr="00A7372E" w:rsidRDefault="008A2C11" w:rsidP="008A2C11">
            <w:pPr>
              <w:spacing w:line="276" w:lineRule="auto"/>
              <w:jc w:val="center"/>
              <w:rPr>
                <w:sz w:val="20"/>
                <w:szCs w:val="20"/>
              </w:rPr>
            </w:pPr>
            <w:r w:rsidRPr="00A7372E">
              <w:rPr>
                <w:sz w:val="20"/>
                <w:szCs w:val="20"/>
              </w:rPr>
              <w:t xml:space="preserve">K. </w:t>
            </w:r>
            <w:proofErr w:type="spellStart"/>
            <w:r w:rsidRPr="00A7372E">
              <w:rPr>
                <w:sz w:val="20"/>
                <w:szCs w:val="20"/>
              </w:rPr>
              <w:t>Dzeventlauskienė</w:t>
            </w:r>
            <w:proofErr w:type="spellEnd"/>
          </w:p>
        </w:tc>
        <w:tc>
          <w:tcPr>
            <w:tcW w:w="1380" w:type="dxa"/>
            <w:vAlign w:val="center"/>
          </w:tcPr>
          <w:p w14:paraId="40969C48" w14:textId="77777777" w:rsidR="008A2C11" w:rsidRPr="00B129A8" w:rsidRDefault="008A2C11" w:rsidP="008A2C11">
            <w:pPr>
              <w:spacing w:line="276" w:lineRule="auto"/>
              <w:jc w:val="center"/>
            </w:pPr>
            <w:r w:rsidRPr="00B129A8">
              <w:t xml:space="preserve">III-IV </w:t>
            </w:r>
            <w:proofErr w:type="spellStart"/>
            <w:r w:rsidRPr="00B129A8">
              <w:t>ketv</w:t>
            </w:r>
            <w:proofErr w:type="spellEnd"/>
            <w:r w:rsidRPr="00B129A8">
              <w:t>.</w:t>
            </w:r>
          </w:p>
        </w:tc>
        <w:tc>
          <w:tcPr>
            <w:tcW w:w="1425" w:type="dxa"/>
            <w:vAlign w:val="center"/>
          </w:tcPr>
          <w:p w14:paraId="36FB7297" w14:textId="77777777" w:rsidR="008A2C11" w:rsidRDefault="00E44FFA" w:rsidP="008A2C11">
            <w:pPr>
              <w:tabs>
                <w:tab w:val="left" w:pos="1627"/>
              </w:tabs>
              <w:spacing w:line="276" w:lineRule="auto"/>
              <w:jc w:val="center"/>
            </w:pPr>
            <w:r w:rsidRPr="00E44FFA">
              <w:t>Žmogiškieji ištekliai</w:t>
            </w:r>
          </w:p>
          <w:p w14:paraId="6CF65636" w14:textId="15B229E0" w:rsidR="00DB6550" w:rsidRPr="00B129A8" w:rsidRDefault="00DB6550" w:rsidP="008A2C11">
            <w:pPr>
              <w:tabs>
                <w:tab w:val="left" w:pos="1627"/>
              </w:tabs>
              <w:spacing w:line="276" w:lineRule="auto"/>
              <w:jc w:val="center"/>
            </w:pPr>
            <w:r>
              <w:t>MK</w:t>
            </w:r>
          </w:p>
        </w:tc>
      </w:tr>
      <w:tr w:rsidR="008A2C11" w:rsidRPr="00B129A8" w14:paraId="3AE94984" w14:textId="77777777">
        <w:trPr>
          <w:trHeight w:val="480"/>
        </w:trPr>
        <w:tc>
          <w:tcPr>
            <w:tcW w:w="1110" w:type="dxa"/>
            <w:shd w:val="clear" w:color="auto" w:fill="EBF1DD"/>
          </w:tcPr>
          <w:p w14:paraId="275DF417"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shd w:val="clear" w:color="auto" w:fill="EBF1DD"/>
            <w:vAlign w:val="center"/>
          </w:tcPr>
          <w:p w14:paraId="5A69E448" w14:textId="77777777" w:rsidR="008A2C11" w:rsidRPr="00B129A8" w:rsidRDefault="008A2C11" w:rsidP="008A2C11">
            <w:pPr>
              <w:spacing w:line="276" w:lineRule="auto"/>
              <w:jc w:val="center"/>
              <w:rPr>
                <w:b/>
              </w:rPr>
            </w:pPr>
            <w:r w:rsidRPr="00B129A8">
              <w:rPr>
                <w:b/>
              </w:rPr>
              <w:t>03-03-05</w:t>
            </w:r>
          </w:p>
        </w:tc>
        <w:tc>
          <w:tcPr>
            <w:tcW w:w="12105" w:type="dxa"/>
            <w:gridSpan w:val="5"/>
            <w:shd w:val="clear" w:color="auto" w:fill="EBF1DD"/>
            <w:vAlign w:val="center"/>
          </w:tcPr>
          <w:p w14:paraId="2B677466" w14:textId="77777777" w:rsidR="008A2C11" w:rsidRPr="00B129A8" w:rsidRDefault="008A2C11" w:rsidP="008A2C11">
            <w:pPr>
              <w:tabs>
                <w:tab w:val="left" w:pos="1627"/>
              </w:tabs>
              <w:spacing w:line="276" w:lineRule="auto"/>
              <w:rPr>
                <w:b/>
              </w:rPr>
            </w:pPr>
            <w:r w:rsidRPr="00B129A8">
              <w:rPr>
                <w:b/>
              </w:rPr>
              <w:t>Parengti ir įgyvendinti Jaunųjų kūrėjų ugdymo programą.</w:t>
            </w:r>
          </w:p>
        </w:tc>
      </w:tr>
      <w:tr w:rsidR="008A2C11" w:rsidRPr="00B129A8" w14:paraId="0FC1DF23" w14:textId="77777777">
        <w:trPr>
          <w:trHeight w:val="480"/>
        </w:trPr>
        <w:tc>
          <w:tcPr>
            <w:tcW w:w="1110" w:type="dxa"/>
          </w:tcPr>
          <w:p w14:paraId="22B62C57"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41CFC1D9" w14:textId="77777777" w:rsidR="008A2C11" w:rsidRPr="00B129A8" w:rsidRDefault="008A2C11" w:rsidP="008A2C11">
            <w:pPr>
              <w:spacing w:line="276" w:lineRule="auto"/>
              <w:jc w:val="center"/>
              <w:rPr>
                <w:b/>
              </w:rPr>
            </w:pPr>
            <w:r w:rsidRPr="00B129A8">
              <w:rPr>
                <w:b/>
              </w:rPr>
              <w:t>03-03-05-01</w:t>
            </w:r>
          </w:p>
        </w:tc>
        <w:tc>
          <w:tcPr>
            <w:tcW w:w="2520" w:type="dxa"/>
            <w:vAlign w:val="center"/>
          </w:tcPr>
          <w:p w14:paraId="5A4C7D2B" w14:textId="77777777" w:rsidR="008A2C11" w:rsidRPr="00B129A8" w:rsidRDefault="008A2C11" w:rsidP="008A2C11">
            <w:pPr>
              <w:tabs>
                <w:tab w:val="left" w:pos="625"/>
                <w:tab w:val="left" w:pos="1182"/>
              </w:tabs>
              <w:spacing w:line="276" w:lineRule="auto"/>
            </w:pPr>
            <w:r w:rsidRPr="00B129A8">
              <w:t>Programos projekto parengimas</w:t>
            </w:r>
          </w:p>
        </w:tc>
        <w:tc>
          <w:tcPr>
            <w:tcW w:w="4770" w:type="dxa"/>
            <w:vAlign w:val="center"/>
          </w:tcPr>
          <w:p w14:paraId="6571AC8B" w14:textId="77777777" w:rsidR="008A2C11" w:rsidRDefault="00E44FFA" w:rsidP="00E44FFA">
            <w:pPr>
              <w:widowControl w:val="0"/>
              <w:spacing w:line="276" w:lineRule="auto"/>
              <w:jc w:val="both"/>
            </w:pPr>
            <w:r w:rsidRPr="00E44FFA">
              <w:t xml:space="preserve">Parengta ir su TŪM kultūrinio ugdymo srities ekspertais suderinta 60 val. trukmės </w:t>
            </w:r>
            <w:r w:rsidR="008A2C11" w:rsidRPr="00B129A8">
              <w:t>Jaunųjų kūrėjų ugdymo programa</w:t>
            </w:r>
            <w:r>
              <w:t>.</w:t>
            </w:r>
          </w:p>
          <w:p w14:paraId="436AC492" w14:textId="28508A71" w:rsidR="00E44FFA" w:rsidRPr="00B129A8" w:rsidRDefault="00E44FFA" w:rsidP="00C01F99">
            <w:pPr>
              <w:widowControl w:val="0"/>
              <w:spacing w:line="276" w:lineRule="auto"/>
            </w:pPr>
            <w:r w:rsidRPr="00B129A8">
              <w:t>Parengta paraiška savivaldybės vaikų vasaros poilsio programų finansavimo konkurse</w:t>
            </w:r>
            <w:r>
              <w:t xml:space="preserve"> vasaros stovyklai </w:t>
            </w:r>
            <w:r w:rsidRPr="00B129A8">
              <w:t>„Jaunųjų kūrėjų“</w:t>
            </w:r>
            <w:r>
              <w:t xml:space="preserve"> organizuoti ir gautas finansavimas.</w:t>
            </w:r>
          </w:p>
        </w:tc>
        <w:tc>
          <w:tcPr>
            <w:tcW w:w="2010" w:type="dxa"/>
            <w:vAlign w:val="center"/>
          </w:tcPr>
          <w:p w14:paraId="7203E8BB" w14:textId="20663EDF" w:rsidR="008A2C11" w:rsidRDefault="00E44FFA" w:rsidP="008A2C11">
            <w:pPr>
              <w:spacing w:line="276" w:lineRule="auto"/>
              <w:jc w:val="center"/>
            </w:pPr>
            <w:r>
              <w:t xml:space="preserve">R. </w:t>
            </w:r>
            <w:proofErr w:type="spellStart"/>
            <w:r>
              <w:t>Gvildienė</w:t>
            </w:r>
            <w:proofErr w:type="spellEnd"/>
          </w:p>
          <w:p w14:paraId="02C2B12E" w14:textId="6B97BC5E" w:rsidR="00E44FFA" w:rsidRPr="00B129A8" w:rsidRDefault="00E44FFA" w:rsidP="008A2C11">
            <w:pPr>
              <w:spacing w:line="276" w:lineRule="auto"/>
              <w:jc w:val="center"/>
            </w:pPr>
            <w:r>
              <w:t xml:space="preserve">L. </w:t>
            </w:r>
            <w:proofErr w:type="spellStart"/>
            <w:r>
              <w:t>Gutauskienė</w:t>
            </w:r>
            <w:proofErr w:type="spellEnd"/>
          </w:p>
          <w:p w14:paraId="4B019CA8" w14:textId="77777777" w:rsidR="008A2C11" w:rsidRDefault="008A2C11" w:rsidP="008A2C11">
            <w:pPr>
              <w:spacing w:line="276" w:lineRule="auto"/>
              <w:jc w:val="center"/>
              <w:rPr>
                <w:sz w:val="20"/>
                <w:szCs w:val="20"/>
              </w:rPr>
            </w:pPr>
            <w:r w:rsidRPr="00E44FFA">
              <w:rPr>
                <w:sz w:val="20"/>
                <w:szCs w:val="20"/>
              </w:rPr>
              <w:t xml:space="preserve">K. </w:t>
            </w:r>
            <w:proofErr w:type="spellStart"/>
            <w:r w:rsidRPr="00E44FFA">
              <w:rPr>
                <w:sz w:val="20"/>
                <w:szCs w:val="20"/>
              </w:rPr>
              <w:t>Dzeventlauskienė</w:t>
            </w:r>
            <w:proofErr w:type="spellEnd"/>
          </w:p>
          <w:p w14:paraId="1B044A04" w14:textId="5E5DF245" w:rsidR="00DB6550" w:rsidRPr="00DB6550" w:rsidRDefault="00DB6550" w:rsidP="008A2C11">
            <w:pPr>
              <w:spacing w:line="276" w:lineRule="auto"/>
              <w:jc w:val="center"/>
            </w:pPr>
            <w:r w:rsidRPr="00DB6550">
              <w:t>J. Sadauskaitė-Barysienė</w:t>
            </w:r>
          </w:p>
        </w:tc>
        <w:tc>
          <w:tcPr>
            <w:tcW w:w="1380" w:type="dxa"/>
            <w:vAlign w:val="center"/>
          </w:tcPr>
          <w:p w14:paraId="0E984D81" w14:textId="5D6F9FEE" w:rsidR="008A2C11" w:rsidRPr="00B129A8" w:rsidRDefault="008A2C11" w:rsidP="008A2C11">
            <w:pPr>
              <w:spacing w:line="276" w:lineRule="auto"/>
              <w:jc w:val="center"/>
            </w:pPr>
            <w:r w:rsidRPr="00B129A8">
              <w:t>I</w:t>
            </w:r>
            <w:r w:rsidR="00E44FFA">
              <w:t>I</w:t>
            </w:r>
            <w:r w:rsidRPr="00B129A8">
              <w:t xml:space="preserve"> </w:t>
            </w:r>
            <w:proofErr w:type="spellStart"/>
            <w:r w:rsidRPr="00B129A8">
              <w:t>ketv</w:t>
            </w:r>
            <w:proofErr w:type="spellEnd"/>
            <w:r w:rsidRPr="00B129A8">
              <w:t>.</w:t>
            </w:r>
          </w:p>
        </w:tc>
        <w:tc>
          <w:tcPr>
            <w:tcW w:w="1425" w:type="dxa"/>
            <w:vAlign w:val="center"/>
          </w:tcPr>
          <w:p w14:paraId="0454BE2D" w14:textId="77777777" w:rsidR="008A2C11" w:rsidRDefault="00E44FFA" w:rsidP="008A2C11">
            <w:pPr>
              <w:tabs>
                <w:tab w:val="left" w:pos="1627"/>
              </w:tabs>
              <w:spacing w:line="276" w:lineRule="auto"/>
              <w:jc w:val="center"/>
            </w:pPr>
            <w:r w:rsidRPr="00E44FFA">
              <w:t>Žmogiškieji ištekliai</w:t>
            </w:r>
          </w:p>
          <w:p w14:paraId="03E1FD5F" w14:textId="0ECB9491" w:rsidR="00DB6550" w:rsidRPr="00B129A8" w:rsidRDefault="00DB6550" w:rsidP="008A2C11">
            <w:pPr>
              <w:tabs>
                <w:tab w:val="left" w:pos="1627"/>
              </w:tabs>
              <w:spacing w:line="276" w:lineRule="auto"/>
              <w:jc w:val="center"/>
            </w:pPr>
            <w:r>
              <w:t>MK</w:t>
            </w:r>
          </w:p>
        </w:tc>
      </w:tr>
      <w:tr w:rsidR="008A2C11" w:rsidRPr="00B129A8" w14:paraId="31B3A30E" w14:textId="77777777">
        <w:trPr>
          <w:trHeight w:val="480"/>
        </w:trPr>
        <w:tc>
          <w:tcPr>
            <w:tcW w:w="1110" w:type="dxa"/>
          </w:tcPr>
          <w:p w14:paraId="1FD892AB" w14:textId="77777777" w:rsidR="008A2C11" w:rsidRPr="00B129A8" w:rsidRDefault="008A2C11" w:rsidP="008A2C11">
            <w:pPr>
              <w:pBdr>
                <w:top w:val="nil"/>
                <w:left w:val="nil"/>
                <w:bottom w:val="nil"/>
                <w:right w:val="nil"/>
                <w:between w:val="nil"/>
              </w:pBdr>
              <w:spacing w:line="276" w:lineRule="auto"/>
              <w:jc w:val="center"/>
              <w:rPr>
                <w:color w:val="000000"/>
                <w:highlight w:val="magenta"/>
              </w:rPr>
            </w:pPr>
          </w:p>
        </w:tc>
        <w:tc>
          <w:tcPr>
            <w:tcW w:w="1635" w:type="dxa"/>
            <w:vAlign w:val="center"/>
          </w:tcPr>
          <w:p w14:paraId="527F7B7E" w14:textId="42952F46" w:rsidR="008A2C11" w:rsidRPr="00B129A8" w:rsidRDefault="008A2C11" w:rsidP="008A2C11">
            <w:pPr>
              <w:spacing w:line="276" w:lineRule="auto"/>
              <w:jc w:val="center"/>
              <w:rPr>
                <w:b/>
              </w:rPr>
            </w:pPr>
            <w:r w:rsidRPr="00B129A8">
              <w:rPr>
                <w:b/>
              </w:rPr>
              <w:t>03-03-05-0</w:t>
            </w:r>
            <w:r w:rsidR="00DB6550">
              <w:rPr>
                <w:b/>
              </w:rPr>
              <w:t>2</w:t>
            </w:r>
          </w:p>
        </w:tc>
        <w:tc>
          <w:tcPr>
            <w:tcW w:w="2520" w:type="dxa"/>
            <w:vAlign w:val="center"/>
          </w:tcPr>
          <w:p w14:paraId="7FB174A6" w14:textId="77777777" w:rsidR="008A2C11" w:rsidRPr="00B129A8" w:rsidRDefault="008A2C11" w:rsidP="008A2C11">
            <w:pPr>
              <w:tabs>
                <w:tab w:val="left" w:pos="625"/>
                <w:tab w:val="left" w:pos="1182"/>
              </w:tabs>
              <w:spacing w:line="276" w:lineRule="auto"/>
            </w:pPr>
            <w:r w:rsidRPr="00B129A8">
              <w:t>Programoje numatytų veiklų organizavimas ir vykdymas gimnazijoje</w:t>
            </w:r>
          </w:p>
        </w:tc>
        <w:tc>
          <w:tcPr>
            <w:tcW w:w="4770" w:type="dxa"/>
            <w:vAlign w:val="center"/>
          </w:tcPr>
          <w:p w14:paraId="68D5987D" w14:textId="7EFE1A94" w:rsidR="008A2C11" w:rsidRPr="00B129A8" w:rsidRDefault="007576FF" w:rsidP="008A2C11">
            <w:pPr>
              <w:spacing w:line="276" w:lineRule="auto"/>
              <w:jc w:val="both"/>
            </w:pPr>
            <w:r>
              <w:t xml:space="preserve">Suorganizuota </w:t>
            </w:r>
            <w:r w:rsidRPr="007576FF">
              <w:t xml:space="preserve">vasaros </w:t>
            </w:r>
            <w:r>
              <w:t>po</w:t>
            </w:r>
            <w:r w:rsidR="00DB6550">
              <w:t xml:space="preserve">ilsio </w:t>
            </w:r>
            <w:r w:rsidR="00DB6550" w:rsidRPr="00DB6550">
              <w:t>„Jaunųjų kūrėjų“</w:t>
            </w:r>
            <w:r w:rsidR="00DB6550">
              <w:t xml:space="preserve"> </w:t>
            </w:r>
            <w:r w:rsidRPr="007576FF">
              <w:t>stovykla</w:t>
            </w:r>
            <w:r w:rsidR="00DB6550">
              <w:t>. Stovykloje d</w:t>
            </w:r>
            <w:r w:rsidR="008A2C11" w:rsidRPr="00B129A8">
              <w:t>alyva</w:t>
            </w:r>
            <w:r w:rsidR="00DB6550">
              <w:t>vo</w:t>
            </w:r>
            <w:r w:rsidR="008A2C11" w:rsidRPr="00B129A8">
              <w:t xml:space="preserve"> </w:t>
            </w:r>
            <w:r w:rsidR="00DB6550">
              <w:t xml:space="preserve">ne mažiau </w:t>
            </w:r>
            <w:r w:rsidR="008A2C11" w:rsidRPr="00B129A8">
              <w:t xml:space="preserve">30 7-10 klasių </w:t>
            </w:r>
            <w:r w:rsidR="00DB6550">
              <w:t xml:space="preserve">rajono </w:t>
            </w:r>
            <w:r w:rsidR="00DB6550" w:rsidRPr="00B129A8">
              <w:t>gimnazijų</w:t>
            </w:r>
            <w:r w:rsidR="00DB6550">
              <w:t>,</w:t>
            </w:r>
            <w:r w:rsidR="00DB6550" w:rsidRPr="00B129A8">
              <w:t xml:space="preserve"> </w:t>
            </w:r>
            <w:r w:rsidR="008A2C11" w:rsidRPr="00B129A8">
              <w:t>progimnazijos</w:t>
            </w:r>
            <w:r w:rsidR="00DB6550">
              <w:t xml:space="preserve"> ir</w:t>
            </w:r>
            <w:r w:rsidR="008A2C11" w:rsidRPr="00B129A8">
              <w:t xml:space="preserve"> pagrindinių mokyklų mokinių.</w:t>
            </w:r>
          </w:p>
          <w:p w14:paraId="60F7A9AF" w14:textId="77777777" w:rsidR="00DB6550" w:rsidRDefault="00DB6550" w:rsidP="008A2C11">
            <w:pPr>
              <w:spacing w:line="276" w:lineRule="auto"/>
              <w:jc w:val="both"/>
            </w:pPr>
            <w:r w:rsidRPr="00DB6550">
              <w:t>Pravestos ne mažiau 2 atviros edukacinės veiklos/renginiai.</w:t>
            </w:r>
          </w:p>
          <w:p w14:paraId="004CA153" w14:textId="593BC418" w:rsidR="00DB6550" w:rsidRDefault="00DB6550" w:rsidP="008A2C11">
            <w:pPr>
              <w:spacing w:line="276" w:lineRule="auto"/>
              <w:jc w:val="both"/>
            </w:pPr>
            <w:r w:rsidRPr="00DB6550">
              <w:t>Įrengtose erdvėse (</w:t>
            </w:r>
            <w:proofErr w:type="spellStart"/>
            <w:r w:rsidRPr="00DB6550">
              <w:t>Multifunkcėje</w:t>
            </w:r>
            <w:proofErr w:type="spellEnd"/>
            <w:r w:rsidRPr="00DB6550">
              <w:t xml:space="preserve"> salėje, lauko erdvėje) suorganizuotos ne mažiau 2 priemonės/veiklos.</w:t>
            </w:r>
          </w:p>
          <w:p w14:paraId="37339647" w14:textId="28167329" w:rsidR="008A2C11" w:rsidRPr="00B129A8" w:rsidRDefault="008A2C11" w:rsidP="008A2C11">
            <w:pPr>
              <w:spacing w:line="276" w:lineRule="auto"/>
              <w:jc w:val="both"/>
            </w:pPr>
            <w:r w:rsidRPr="00B129A8">
              <w:t>Sukurtas elektroninis programos dalyvių Kūrybos almanachas.</w:t>
            </w:r>
          </w:p>
        </w:tc>
        <w:tc>
          <w:tcPr>
            <w:tcW w:w="2010" w:type="dxa"/>
            <w:vAlign w:val="center"/>
          </w:tcPr>
          <w:p w14:paraId="6391E245" w14:textId="77777777" w:rsidR="00DB6550" w:rsidRDefault="00DB6550" w:rsidP="00DB6550">
            <w:pPr>
              <w:spacing w:line="276" w:lineRule="auto"/>
              <w:jc w:val="center"/>
            </w:pPr>
            <w:r>
              <w:t xml:space="preserve">R. </w:t>
            </w:r>
            <w:proofErr w:type="spellStart"/>
            <w:r>
              <w:t>Gvildienė</w:t>
            </w:r>
            <w:proofErr w:type="spellEnd"/>
          </w:p>
          <w:p w14:paraId="6EA25AF0" w14:textId="77777777" w:rsidR="00DB6550" w:rsidRDefault="00DB6550" w:rsidP="00DB6550">
            <w:pPr>
              <w:spacing w:line="276" w:lineRule="auto"/>
              <w:jc w:val="center"/>
            </w:pPr>
            <w:r>
              <w:t xml:space="preserve">L. </w:t>
            </w:r>
            <w:proofErr w:type="spellStart"/>
            <w:r>
              <w:t>Gutauskienė</w:t>
            </w:r>
            <w:proofErr w:type="spellEnd"/>
          </w:p>
          <w:p w14:paraId="00FFAF18" w14:textId="77777777" w:rsidR="008A2C11" w:rsidRDefault="00DB6550" w:rsidP="00DB6550">
            <w:pPr>
              <w:spacing w:line="276" w:lineRule="auto"/>
              <w:jc w:val="center"/>
              <w:rPr>
                <w:sz w:val="20"/>
                <w:szCs w:val="20"/>
              </w:rPr>
            </w:pPr>
            <w:r w:rsidRPr="00DB6550">
              <w:rPr>
                <w:sz w:val="20"/>
                <w:szCs w:val="20"/>
              </w:rPr>
              <w:t xml:space="preserve">K. </w:t>
            </w:r>
            <w:proofErr w:type="spellStart"/>
            <w:r w:rsidRPr="00DB6550">
              <w:rPr>
                <w:sz w:val="20"/>
                <w:szCs w:val="20"/>
              </w:rPr>
              <w:t>Dzeventlauskienė</w:t>
            </w:r>
            <w:proofErr w:type="spellEnd"/>
          </w:p>
          <w:p w14:paraId="5118E2FB" w14:textId="7666D941" w:rsidR="00DB6550" w:rsidRPr="00DB6550" w:rsidRDefault="00DB6550" w:rsidP="00DB6550">
            <w:pPr>
              <w:spacing w:line="276" w:lineRule="auto"/>
              <w:jc w:val="center"/>
            </w:pPr>
            <w:r w:rsidRPr="00DB6550">
              <w:t>J. Sadauskaitė-Barysienė</w:t>
            </w:r>
          </w:p>
        </w:tc>
        <w:tc>
          <w:tcPr>
            <w:tcW w:w="1380" w:type="dxa"/>
            <w:vAlign w:val="center"/>
          </w:tcPr>
          <w:p w14:paraId="42C89212" w14:textId="77777777" w:rsidR="008A2C11" w:rsidRPr="00B129A8" w:rsidRDefault="008A2C11" w:rsidP="008A2C11">
            <w:pPr>
              <w:spacing w:line="276" w:lineRule="auto"/>
              <w:jc w:val="center"/>
            </w:pPr>
            <w:r w:rsidRPr="00B129A8">
              <w:t xml:space="preserve">III </w:t>
            </w:r>
            <w:proofErr w:type="spellStart"/>
            <w:r w:rsidRPr="00B129A8">
              <w:t>ketv</w:t>
            </w:r>
            <w:proofErr w:type="spellEnd"/>
            <w:r w:rsidRPr="00B129A8">
              <w:t>.</w:t>
            </w:r>
          </w:p>
        </w:tc>
        <w:tc>
          <w:tcPr>
            <w:tcW w:w="1425" w:type="dxa"/>
            <w:vAlign w:val="center"/>
          </w:tcPr>
          <w:p w14:paraId="697C8E68" w14:textId="77777777" w:rsidR="008A2C11" w:rsidRDefault="00E44FFA" w:rsidP="008A2C11">
            <w:pPr>
              <w:tabs>
                <w:tab w:val="left" w:pos="1627"/>
              </w:tabs>
              <w:spacing w:line="276" w:lineRule="auto"/>
              <w:jc w:val="center"/>
            </w:pPr>
            <w:r w:rsidRPr="00E44FFA">
              <w:t>Žmogiškieji ištekliai</w:t>
            </w:r>
          </w:p>
          <w:p w14:paraId="2398A30B" w14:textId="6951D6E0" w:rsidR="00DB6550" w:rsidRPr="00B129A8" w:rsidRDefault="00DB6550" w:rsidP="008A2C11">
            <w:pPr>
              <w:tabs>
                <w:tab w:val="left" w:pos="1627"/>
              </w:tabs>
              <w:spacing w:line="276" w:lineRule="auto"/>
              <w:jc w:val="center"/>
            </w:pPr>
            <w:r>
              <w:t>MK</w:t>
            </w:r>
          </w:p>
        </w:tc>
      </w:tr>
    </w:tbl>
    <w:p w14:paraId="0CE5CA19" w14:textId="77777777" w:rsidR="00221F97" w:rsidRDefault="00221F97" w:rsidP="00770012">
      <w:pPr>
        <w:spacing w:line="276" w:lineRule="auto"/>
      </w:pPr>
    </w:p>
    <w:sectPr w:rsidR="00221F97" w:rsidSect="00952E49">
      <w:headerReference w:type="default" r:id="rId8"/>
      <w:pgSz w:w="16838" w:h="11906" w:orient="landscape"/>
      <w:pgMar w:top="851" w:right="255" w:bottom="567"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82B68E" w14:textId="77777777" w:rsidR="009B5F43" w:rsidRDefault="009B5F43">
      <w:r>
        <w:separator/>
      </w:r>
    </w:p>
  </w:endnote>
  <w:endnote w:type="continuationSeparator" w:id="0">
    <w:p w14:paraId="78712C69" w14:textId="77777777" w:rsidR="009B5F43" w:rsidRDefault="009B5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728E3" w14:textId="77777777" w:rsidR="009B5F43" w:rsidRDefault="009B5F43">
      <w:r>
        <w:separator/>
      </w:r>
    </w:p>
  </w:footnote>
  <w:footnote w:type="continuationSeparator" w:id="0">
    <w:p w14:paraId="2906DFE6" w14:textId="77777777" w:rsidR="009B5F43" w:rsidRDefault="009B5F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741701"/>
      <w:docPartObj>
        <w:docPartGallery w:val="Page Numbers (Top of Page)"/>
        <w:docPartUnique/>
      </w:docPartObj>
    </w:sdtPr>
    <w:sdtEndPr/>
    <w:sdtContent>
      <w:p w14:paraId="2A113F94" w14:textId="696042BE" w:rsidR="005C0F89" w:rsidRDefault="005C0F89">
        <w:pPr>
          <w:pStyle w:val="Antrats"/>
          <w:jc w:val="center"/>
        </w:pPr>
        <w:r>
          <w:fldChar w:fldCharType="begin"/>
        </w:r>
        <w:r>
          <w:instrText>PAGE   \* MERGEFORMAT</w:instrText>
        </w:r>
        <w:r>
          <w:fldChar w:fldCharType="separate"/>
        </w:r>
        <w:r>
          <w:t>2</w:t>
        </w:r>
        <w:r>
          <w:fldChar w:fldCharType="end"/>
        </w:r>
      </w:p>
    </w:sdtContent>
  </w:sdt>
  <w:p w14:paraId="5D28A746" w14:textId="77777777" w:rsidR="00221F97" w:rsidRDefault="00221F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4C25A5"/>
    <w:multiLevelType w:val="hybridMultilevel"/>
    <w:tmpl w:val="6784B0F8"/>
    <w:lvl w:ilvl="0" w:tplc="8A4AC92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DE52DA9"/>
    <w:multiLevelType w:val="hybridMultilevel"/>
    <w:tmpl w:val="C3F05B7A"/>
    <w:lvl w:ilvl="0" w:tplc="CA665D3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F97"/>
    <w:rsid w:val="00013B9A"/>
    <w:rsid w:val="00020F4C"/>
    <w:rsid w:val="001471CB"/>
    <w:rsid w:val="001C6CC6"/>
    <w:rsid w:val="001E22EA"/>
    <w:rsid w:val="00212DB8"/>
    <w:rsid w:val="00221F97"/>
    <w:rsid w:val="002E7822"/>
    <w:rsid w:val="0032250E"/>
    <w:rsid w:val="00380BA5"/>
    <w:rsid w:val="003B366E"/>
    <w:rsid w:val="003D3B23"/>
    <w:rsid w:val="003D6FCE"/>
    <w:rsid w:val="003D76EE"/>
    <w:rsid w:val="00417679"/>
    <w:rsid w:val="0046740C"/>
    <w:rsid w:val="00490F7D"/>
    <w:rsid w:val="004C510D"/>
    <w:rsid w:val="004F4B53"/>
    <w:rsid w:val="00566F51"/>
    <w:rsid w:val="005C0F89"/>
    <w:rsid w:val="005D6EB6"/>
    <w:rsid w:val="00624BE1"/>
    <w:rsid w:val="00633ED7"/>
    <w:rsid w:val="00733730"/>
    <w:rsid w:val="0074392B"/>
    <w:rsid w:val="007541CB"/>
    <w:rsid w:val="007576FF"/>
    <w:rsid w:val="00770012"/>
    <w:rsid w:val="008604CB"/>
    <w:rsid w:val="008A2C11"/>
    <w:rsid w:val="008C048D"/>
    <w:rsid w:val="008C423A"/>
    <w:rsid w:val="008C7226"/>
    <w:rsid w:val="008F3DD2"/>
    <w:rsid w:val="00902D26"/>
    <w:rsid w:val="00952E49"/>
    <w:rsid w:val="009B5F43"/>
    <w:rsid w:val="00A7372E"/>
    <w:rsid w:val="00B129A8"/>
    <w:rsid w:val="00B14F1A"/>
    <w:rsid w:val="00B41BC8"/>
    <w:rsid w:val="00BD21F0"/>
    <w:rsid w:val="00C01F99"/>
    <w:rsid w:val="00CB42EE"/>
    <w:rsid w:val="00D45493"/>
    <w:rsid w:val="00DB6550"/>
    <w:rsid w:val="00E047FA"/>
    <w:rsid w:val="00E261D3"/>
    <w:rsid w:val="00E318ED"/>
    <w:rsid w:val="00E44FFA"/>
    <w:rsid w:val="00EE7EDE"/>
    <w:rsid w:val="00FB44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E8BB31"/>
  <w15:docId w15:val="{729D49C2-AC6D-4799-ACE7-8133FBF5E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top w:w="15" w:type="dxa"/>
        <w:left w:w="115" w:type="dxa"/>
        <w:bottom w:w="15" w:type="dxa"/>
        <w:right w:w="115" w:type="dxa"/>
      </w:tblCellMar>
    </w:tblPr>
  </w:style>
  <w:style w:type="table" w:customStyle="1" w:styleId="a0">
    <w:basedOn w:val="prastojilentel"/>
    <w:tblPr>
      <w:tblStyleRowBandSize w:val="1"/>
      <w:tblStyleColBandSize w:val="1"/>
      <w:tblCellMar>
        <w:top w:w="15" w:type="dxa"/>
        <w:left w:w="115" w:type="dxa"/>
        <w:bottom w:w="15" w:type="dxa"/>
        <w:right w:w="115" w:type="dxa"/>
      </w:tblCellMar>
    </w:tblPr>
  </w:style>
  <w:style w:type="table" w:customStyle="1" w:styleId="a1">
    <w:basedOn w:val="prastojilentel"/>
    <w:tblPr>
      <w:tblStyleRowBandSize w:val="1"/>
      <w:tblStyleColBandSize w:val="1"/>
      <w:tblCellMar>
        <w:top w:w="15" w:type="dxa"/>
        <w:left w:w="115" w:type="dxa"/>
        <w:bottom w:w="15" w:type="dxa"/>
        <w:right w:w="115" w:type="dxa"/>
      </w:tblCellMar>
    </w:tblPr>
  </w:style>
  <w:style w:type="table" w:customStyle="1" w:styleId="a2">
    <w:basedOn w:val="prastojilentel"/>
    <w:tblPr>
      <w:tblStyleRowBandSize w:val="1"/>
      <w:tblStyleColBandSize w:val="1"/>
      <w:tblCellMar>
        <w:top w:w="15" w:type="dxa"/>
        <w:left w:w="115" w:type="dxa"/>
        <w:bottom w:w="15" w:type="dxa"/>
        <w:right w:w="115" w:type="dxa"/>
      </w:tblCellMar>
    </w:tblPr>
  </w:style>
  <w:style w:type="table" w:customStyle="1" w:styleId="a3">
    <w:basedOn w:val="prastojilentel"/>
    <w:tblPr>
      <w:tblStyleRowBandSize w:val="1"/>
      <w:tblStyleColBandSize w:val="1"/>
      <w:tblCellMar>
        <w:top w:w="15" w:type="dxa"/>
        <w:left w:w="115" w:type="dxa"/>
        <w:bottom w:w="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Antrats">
    <w:name w:val="header"/>
    <w:basedOn w:val="prastasis"/>
    <w:link w:val="AntratsDiagrama"/>
    <w:uiPriority w:val="99"/>
    <w:unhideWhenUsed/>
    <w:rsid w:val="005C0F89"/>
    <w:pPr>
      <w:tabs>
        <w:tab w:val="center" w:pos="4819"/>
        <w:tab w:val="right" w:pos="9638"/>
      </w:tabs>
    </w:pPr>
  </w:style>
  <w:style w:type="character" w:customStyle="1" w:styleId="AntratsDiagrama">
    <w:name w:val="Antraštės Diagrama"/>
    <w:basedOn w:val="Numatytasispastraiposriftas"/>
    <w:link w:val="Antrats"/>
    <w:uiPriority w:val="99"/>
    <w:rsid w:val="005C0F89"/>
  </w:style>
  <w:style w:type="paragraph" w:styleId="Porat">
    <w:name w:val="footer"/>
    <w:basedOn w:val="prastasis"/>
    <w:link w:val="PoratDiagrama"/>
    <w:uiPriority w:val="99"/>
    <w:unhideWhenUsed/>
    <w:rsid w:val="005C0F89"/>
    <w:pPr>
      <w:tabs>
        <w:tab w:val="center" w:pos="4819"/>
        <w:tab w:val="right" w:pos="9638"/>
      </w:tabs>
    </w:pPr>
  </w:style>
  <w:style w:type="character" w:customStyle="1" w:styleId="PoratDiagrama">
    <w:name w:val="Poraštė Diagrama"/>
    <w:basedOn w:val="Numatytasispastraiposriftas"/>
    <w:link w:val="Porat"/>
    <w:uiPriority w:val="99"/>
    <w:rsid w:val="005C0F89"/>
  </w:style>
  <w:style w:type="paragraph" w:styleId="Sraopastraipa">
    <w:name w:val="List Paragraph"/>
    <w:basedOn w:val="prastasis"/>
    <w:uiPriority w:val="34"/>
    <w:qFormat/>
    <w:rsid w:val="008C048D"/>
    <w:pPr>
      <w:ind w:left="720"/>
      <w:contextualSpacing/>
    </w:pPr>
  </w:style>
  <w:style w:type="paragraph" w:styleId="Betarp">
    <w:name w:val="No Spacing"/>
    <w:uiPriority w:val="1"/>
    <w:qFormat/>
    <w:rsid w:val="00B14F1A"/>
  </w:style>
  <w:style w:type="paragraph" w:styleId="Pataisymai">
    <w:name w:val="Revision"/>
    <w:hidden/>
    <w:uiPriority w:val="99"/>
    <w:semiHidden/>
    <w:rsid w:val="00B14F1A"/>
  </w:style>
  <w:style w:type="paragraph" w:styleId="Komentarotema">
    <w:name w:val="annotation subject"/>
    <w:basedOn w:val="Komentarotekstas"/>
    <w:next w:val="Komentarotekstas"/>
    <w:link w:val="KomentarotemaDiagrama"/>
    <w:uiPriority w:val="99"/>
    <w:semiHidden/>
    <w:unhideWhenUsed/>
    <w:rsid w:val="00013B9A"/>
    <w:rPr>
      <w:b/>
      <w:bCs/>
    </w:rPr>
  </w:style>
  <w:style w:type="character" w:customStyle="1" w:styleId="KomentarotemaDiagrama">
    <w:name w:val="Komentaro tema Diagrama"/>
    <w:basedOn w:val="KomentarotekstasDiagrama"/>
    <w:link w:val="Komentarotema"/>
    <w:uiPriority w:val="99"/>
    <w:semiHidden/>
    <w:rsid w:val="00013B9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FFFA-B02E-46DE-83BA-7BF4CC4E0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36632</Words>
  <Characters>20881</Characters>
  <Application>Microsoft Office Word</Application>
  <DocSecurity>0</DocSecurity>
  <Lines>174</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dc:creator>
  <cp:lastModifiedBy>Artūras Čepulis</cp:lastModifiedBy>
  <cp:revision>2</cp:revision>
  <dcterms:created xsi:type="dcterms:W3CDTF">2024-03-26T09:12:00Z</dcterms:created>
  <dcterms:modified xsi:type="dcterms:W3CDTF">2024-03-26T09:12:00Z</dcterms:modified>
</cp:coreProperties>
</file>