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122E3" w14:textId="77777777" w:rsidR="000D443E" w:rsidRPr="00D2754A" w:rsidRDefault="00FC0621">
      <w:pPr>
        <w:spacing w:after="0" w:line="240" w:lineRule="auto"/>
        <w:ind w:left="6480"/>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PATVIRTINTA</w:t>
      </w:r>
    </w:p>
    <w:p w14:paraId="63242771" w14:textId="77777777" w:rsidR="000D443E" w:rsidRPr="00D2754A" w:rsidRDefault="00FC0621">
      <w:pPr>
        <w:spacing w:after="0" w:line="240" w:lineRule="auto"/>
        <w:ind w:left="6480"/>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Kaišiadorių r. Rumšiškių Antano Baranausko gimnazijos direktoriaus  20</w:t>
      </w:r>
      <w:r w:rsidR="00B83339" w:rsidRPr="00D2754A">
        <w:rPr>
          <w:rFonts w:ascii="Times New Roman" w:eastAsia="Times New Roman" w:hAnsi="Times New Roman" w:cs="Times New Roman"/>
          <w:sz w:val="24"/>
          <w:szCs w:val="24"/>
          <w:lang w:val="lt-LT"/>
        </w:rPr>
        <w:t>23</w:t>
      </w:r>
      <w:r w:rsidRPr="00D2754A">
        <w:rPr>
          <w:rFonts w:ascii="Times New Roman" w:eastAsia="Times New Roman" w:hAnsi="Times New Roman" w:cs="Times New Roman"/>
          <w:sz w:val="24"/>
          <w:szCs w:val="24"/>
          <w:lang w:val="lt-LT"/>
        </w:rPr>
        <w:t xml:space="preserve"> m. </w:t>
      </w:r>
      <w:r w:rsidR="00B83339" w:rsidRPr="00D2754A">
        <w:rPr>
          <w:rFonts w:ascii="Times New Roman" w:eastAsia="Times New Roman" w:hAnsi="Times New Roman" w:cs="Times New Roman"/>
          <w:sz w:val="24"/>
          <w:szCs w:val="24"/>
          <w:lang w:val="lt-LT"/>
        </w:rPr>
        <w:t>lapkričio</w:t>
      </w:r>
      <w:r w:rsidRPr="00D2754A">
        <w:rPr>
          <w:rFonts w:ascii="Times New Roman" w:eastAsia="Times New Roman" w:hAnsi="Times New Roman" w:cs="Times New Roman"/>
          <w:sz w:val="24"/>
          <w:szCs w:val="24"/>
          <w:lang w:val="lt-LT"/>
        </w:rPr>
        <w:t xml:space="preserve"> 2</w:t>
      </w:r>
      <w:r w:rsidR="00B83339" w:rsidRPr="00D2754A">
        <w:rPr>
          <w:rFonts w:ascii="Times New Roman" w:eastAsia="Times New Roman" w:hAnsi="Times New Roman" w:cs="Times New Roman"/>
          <w:sz w:val="24"/>
          <w:szCs w:val="24"/>
          <w:lang w:val="lt-LT"/>
        </w:rPr>
        <w:t>0</w:t>
      </w:r>
      <w:r w:rsidRPr="00D2754A">
        <w:rPr>
          <w:rFonts w:ascii="Times New Roman" w:eastAsia="Times New Roman" w:hAnsi="Times New Roman" w:cs="Times New Roman"/>
          <w:sz w:val="24"/>
          <w:szCs w:val="24"/>
          <w:lang w:val="lt-LT"/>
        </w:rPr>
        <w:t xml:space="preserve"> d. įsakymu </w:t>
      </w:r>
    </w:p>
    <w:p w14:paraId="7D0A171A" w14:textId="41C34652" w:rsidR="000D443E" w:rsidRPr="00D2754A" w:rsidRDefault="00FC0621">
      <w:pPr>
        <w:spacing w:after="0" w:line="240" w:lineRule="auto"/>
        <w:ind w:left="6480"/>
        <w:rPr>
          <w:rFonts w:ascii="Times New Roman" w:eastAsia="Times New Roman" w:hAnsi="Times New Roman" w:cs="Times New Roman"/>
          <w:b/>
          <w:sz w:val="24"/>
          <w:szCs w:val="24"/>
          <w:lang w:val="lt-LT"/>
        </w:rPr>
      </w:pPr>
      <w:r w:rsidRPr="00D2754A">
        <w:rPr>
          <w:rFonts w:ascii="Times New Roman" w:eastAsia="Times New Roman" w:hAnsi="Times New Roman" w:cs="Times New Roman"/>
          <w:sz w:val="24"/>
          <w:szCs w:val="24"/>
          <w:lang w:val="lt-LT"/>
        </w:rPr>
        <w:t xml:space="preserve">Nr. </w:t>
      </w:r>
      <w:r w:rsidRPr="005D7B48">
        <w:rPr>
          <w:rFonts w:ascii="Times New Roman" w:eastAsia="Times New Roman" w:hAnsi="Times New Roman" w:cs="Times New Roman"/>
          <w:sz w:val="24"/>
          <w:szCs w:val="24"/>
          <w:lang w:val="lt-LT"/>
        </w:rPr>
        <w:t>V-</w:t>
      </w:r>
      <w:r w:rsidR="005D7B48">
        <w:rPr>
          <w:rFonts w:ascii="Times New Roman" w:eastAsia="Times New Roman" w:hAnsi="Times New Roman" w:cs="Times New Roman"/>
          <w:sz w:val="24"/>
          <w:szCs w:val="24"/>
          <w:lang w:val="lt-LT"/>
        </w:rPr>
        <w:t>74</w:t>
      </w:r>
    </w:p>
    <w:p w14:paraId="072546B8" w14:textId="77777777" w:rsidR="000D443E" w:rsidRPr="00D2754A" w:rsidRDefault="000D443E">
      <w:pPr>
        <w:spacing w:after="0" w:line="240" w:lineRule="auto"/>
        <w:jc w:val="center"/>
        <w:rPr>
          <w:rFonts w:ascii="Times New Roman" w:eastAsia="Times New Roman" w:hAnsi="Times New Roman" w:cs="Times New Roman"/>
          <w:b/>
          <w:sz w:val="24"/>
          <w:szCs w:val="24"/>
          <w:lang w:val="lt-LT"/>
        </w:rPr>
      </w:pPr>
    </w:p>
    <w:p w14:paraId="3C16C780" w14:textId="77777777" w:rsidR="000D443E" w:rsidRPr="00D2754A" w:rsidRDefault="000D443E">
      <w:pPr>
        <w:spacing w:after="0" w:line="240" w:lineRule="auto"/>
        <w:jc w:val="center"/>
        <w:rPr>
          <w:rFonts w:ascii="Times New Roman" w:eastAsia="Times New Roman" w:hAnsi="Times New Roman" w:cs="Times New Roman"/>
          <w:b/>
          <w:sz w:val="24"/>
          <w:szCs w:val="24"/>
          <w:lang w:val="lt-LT"/>
        </w:rPr>
      </w:pPr>
      <w:bookmarkStart w:id="0" w:name="_Hlk151125005"/>
    </w:p>
    <w:p w14:paraId="50F05E5A" w14:textId="77777777" w:rsidR="000D443E" w:rsidRPr="00D2754A" w:rsidRDefault="00FC0621">
      <w:pPr>
        <w:spacing w:after="0" w:line="240" w:lineRule="auto"/>
        <w:jc w:val="center"/>
        <w:rPr>
          <w:rFonts w:ascii="Times New Roman" w:eastAsia="Times New Roman" w:hAnsi="Times New Roman" w:cs="Times New Roman"/>
          <w:b/>
          <w:sz w:val="24"/>
          <w:szCs w:val="24"/>
          <w:lang w:val="lt-LT"/>
        </w:rPr>
      </w:pPr>
      <w:bookmarkStart w:id="1" w:name="_Hlk151123977"/>
      <w:r w:rsidRPr="00D2754A">
        <w:rPr>
          <w:rFonts w:ascii="Times New Roman" w:eastAsia="Times New Roman" w:hAnsi="Times New Roman" w:cs="Times New Roman"/>
          <w:b/>
          <w:sz w:val="24"/>
          <w:szCs w:val="24"/>
          <w:lang w:val="lt-LT"/>
        </w:rPr>
        <w:t>KAIŠIADORIŲ R. RUMŠIŠKIŲ ANTANO BARANAUSKO GIMNAZIJOS DARBUOTOJŲ VEIKSMŲ ĮTARUS MOKINĮ VARTOJUS ALKOHOLĮ, TABAKĄ IR (AR) KITAS PSICHIKĄ VEIKIANČIAS MEDŽIAGAS TVARKOS APRAŠAS</w:t>
      </w:r>
    </w:p>
    <w:bookmarkEnd w:id="0"/>
    <w:bookmarkEnd w:id="1"/>
    <w:p w14:paraId="30608F45" w14:textId="77777777" w:rsidR="000D443E" w:rsidRPr="00D2754A" w:rsidRDefault="000D443E">
      <w:pPr>
        <w:spacing w:after="0" w:line="240" w:lineRule="auto"/>
        <w:jc w:val="center"/>
        <w:rPr>
          <w:rFonts w:ascii="Times New Roman" w:eastAsia="Times New Roman" w:hAnsi="Times New Roman" w:cs="Times New Roman"/>
          <w:b/>
          <w:sz w:val="24"/>
          <w:szCs w:val="24"/>
          <w:lang w:val="lt-LT"/>
        </w:rPr>
      </w:pPr>
    </w:p>
    <w:p w14:paraId="0365051D" w14:textId="77777777" w:rsidR="000D443E" w:rsidRPr="00D2754A" w:rsidRDefault="00FC0621">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lang w:val="lt-LT"/>
        </w:rPr>
      </w:pPr>
      <w:r w:rsidRPr="00D2754A">
        <w:rPr>
          <w:rFonts w:ascii="Times New Roman" w:eastAsia="Times New Roman" w:hAnsi="Times New Roman" w:cs="Times New Roman"/>
          <w:b/>
          <w:color w:val="000000"/>
          <w:sz w:val="24"/>
          <w:szCs w:val="24"/>
          <w:lang w:val="lt-LT"/>
        </w:rPr>
        <w:t>BENDROJI DALIS</w:t>
      </w:r>
    </w:p>
    <w:p w14:paraId="5581E21B" w14:textId="77777777" w:rsidR="000D443E" w:rsidRPr="00D2754A" w:rsidRDefault="000D443E">
      <w:pPr>
        <w:pBdr>
          <w:top w:val="nil"/>
          <w:left w:val="nil"/>
          <w:bottom w:val="nil"/>
          <w:right w:val="nil"/>
          <w:between w:val="nil"/>
        </w:pBdr>
        <w:spacing w:after="0" w:line="240" w:lineRule="auto"/>
        <w:ind w:left="1080"/>
        <w:rPr>
          <w:rFonts w:ascii="Times New Roman" w:eastAsia="Times New Roman" w:hAnsi="Times New Roman" w:cs="Times New Roman"/>
          <w:b/>
          <w:color w:val="000000"/>
          <w:lang w:val="lt-LT"/>
        </w:rPr>
      </w:pPr>
    </w:p>
    <w:p w14:paraId="72CC04F7"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1. Sveikatos priežiūrą bendrojo ugdymo mokyklose reglamentuoja teisės aktai:</w:t>
      </w:r>
    </w:p>
    <w:p w14:paraId="17E76BCC"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1.1. Visuomenės sveikatos priežiūros organizavimo mokykloje tvarkos aprašas (patvirtinta Lietuvos Respublikos sveikatos apsaugos ministro ir Lietuvos Respublikos švietimo ir mokslo ministro 2005 m. gruodžio 30 d. įsakymu Nr. V-1035/ISAK-2680 (Lietuvos Respublikos sveikatos apsaugos ministro ir Lietuvos Respublikos švietimo ir mokslo ministro 2016 m. liepos 21 d. įsakymo Nr. V-966/V-672 redakcija, paskelbta TAR 2016-07-22, i. k. 2016-20912);</w:t>
      </w:r>
    </w:p>
    <w:p w14:paraId="241F3286"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1.2. LR Sveikatos apsaugos ministro 2007 m. rugpjūčio 1 d. įsakymas Nr. V-630 „Dėl visuomenės sveikatos priežiūros specialisto, vykdančio sveikatos priežiūrą mokykloje, kvalifikacinių reikalavimų aprašo patvirtinimo“;</w:t>
      </w:r>
    </w:p>
    <w:p w14:paraId="5BE2081C"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1.3. LR Sveikatos apsaugos ministro 2011 m. rugpjūčio 10 d. įsakymas Nr. V-773 „</w:t>
      </w:r>
      <w:bookmarkStart w:id="2" w:name="_Hlk151124748"/>
      <w:r w:rsidRPr="00D2754A">
        <w:rPr>
          <w:rFonts w:ascii="Times New Roman" w:eastAsia="Times New Roman" w:hAnsi="Times New Roman" w:cs="Times New Roman"/>
          <w:sz w:val="24"/>
          <w:szCs w:val="24"/>
          <w:lang w:val="lt-LT"/>
        </w:rPr>
        <w:t>Dėl Lietuvos higienos normos HN 21:2011 „Mokykla, vykdanti bendrojo ugdymo programas. Bendrieji sveikatos saugos reikalavimai“ patvirtinimo“;</w:t>
      </w:r>
      <w:bookmarkEnd w:id="2"/>
    </w:p>
    <w:p w14:paraId="095DF450"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1.4. Lietuvos Respublikos švietimo ir mokslo ministro 2000 m. vasario 11 d. įsakymas Nr. 113 „Dėl moksleivių nelaimingų atsitikimo tyrimo, registravimo ir apskaitos nuostatų“.</w:t>
      </w:r>
    </w:p>
    <w:p w14:paraId="7472683E"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2. Visuomenės sveikatos priežiūros organizavimo mokykloje tvarkos aprašo III skyriaus Visuomenės sveikatos priežiūros specialisto (toliau – VSPS) funkcijos, teisės ir pareigos p. 17.11. įpareigoja visuomenės sveikatos priežiūros VSPS teikti ir (ar) koordinuoti pirmosios pagalbos teikimą Mokykloje; p. 17.12. įpareigoja VSPS tikrinti mokinių asmens higieną, p. 17.13. planuoti ir taikyti užkrečiamųjų ligų ir jų plitimo profilaktikos priemones pagal kompetenciją, p. 17.14. dalyvauti įgyvendinant užkrečiamosios ligos židinio ar protrūkio kontrolės priemones.</w:t>
      </w:r>
    </w:p>
    <w:p w14:paraId="641601CA"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3. Lietuvos higienos normos HN 21:2011 „Mokykla, vykdanti bendrojo ugdymo programas. Bendrieji sveikatos saugos reikalavimai“ III skyriaus p. 9 nurodyta, kad Mokyklos darbuotojai gali dirbti tik teisės akto nustatyta tvarka pasitikrinę sveikatą ir įgiję žinių higienos, o pedagoginiai darbuotojai ir pirmosios pagalbos teikimo klausimais bei turėti sveikatos žinių atestavimo pažymėjimus. Asmens medicininė knygelė (sveikatos pasas) (forma Nr. F048/a) ir sveikatos žinių atestavimo pažymėjimai ar jų kopijos laikomi mokykloje vadovo nustatytoje vietoje.</w:t>
      </w:r>
    </w:p>
    <w:p w14:paraId="779BF77E" w14:textId="7CBDC7AD"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4. Visuomenės sveikatos priežiūra Mokykloje vykdoma pagal Mokyklos visuomenės sveikatos priežiūros veiklos planą (toliau – Veiklos planas), kuris yra sudedamoji Mokyklo</w:t>
      </w:r>
      <w:r w:rsidR="001F5DA9" w:rsidRPr="00D2754A">
        <w:rPr>
          <w:rFonts w:ascii="Times New Roman" w:eastAsia="Times New Roman" w:hAnsi="Times New Roman" w:cs="Times New Roman"/>
          <w:sz w:val="24"/>
          <w:szCs w:val="24"/>
          <w:lang w:val="lt-LT"/>
        </w:rPr>
        <w:t>s metinio veiklos plano dalis.</w:t>
      </w:r>
    </w:p>
    <w:p w14:paraId="3572854D"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lastRenderedPageBreak/>
        <w:t>5. VSPS ir mokyklos pedagoginiai darbuotojai privalo mokėti teikti pirmąją (ne medicininę) pagalbą.</w:t>
      </w:r>
    </w:p>
    <w:p w14:paraId="05709D70"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6. VSPS neturi teisės atlikti asmens sveikatos priežiūrai priskirtų licencijuotų paslaugų (duoti vaistų, daryti injekcijas).</w:t>
      </w:r>
    </w:p>
    <w:p w14:paraId="4C548995"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7. Neturint būtinosios kvalifikacijos bei licencijos asmens sveikatos priežiūros paslaugų teikimui, tokie veiksmai yra neteisėti ir neleistini.</w:t>
      </w:r>
    </w:p>
    <w:p w14:paraId="622F064C" w14:textId="3783C7A0" w:rsidR="000D443E"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8. Vadovaujantis Asmens sveikatos paslapties kriterijais, patvirtintais Lietuvos Respublikos sveikatos apsaugos ministro 1999 m. gruodžio 16 d. įsakymu Nr. 552 „Dėl Asmens sveikatos paslapties kriterijų patvirtinimo“, užtikrinamas Mokinių asmens sveikatos informacijos konfidencialumas.</w:t>
      </w:r>
    </w:p>
    <w:p w14:paraId="558E0962" w14:textId="77777777" w:rsidR="005D7B48" w:rsidRPr="00D2754A" w:rsidRDefault="005D7B48" w:rsidP="005D7B48">
      <w:pPr>
        <w:spacing w:after="0" w:line="276" w:lineRule="auto"/>
        <w:ind w:firstLine="851"/>
        <w:jc w:val="both"/>
        <w:rPr>
          <w:rFonts w:ascii="Times New Roman" w:eastAsia="Times New Roman" w:hAnsi="Times New Roman" w:cs="Times New Roman"/>
          <w:sz w:val="24"/>
          <w:szCs w:val="24"/>
          <w:lang w:val="lt-LT"/>
        </w:rPr>
      </w:pPr>
    </w:p>
    <w:p w14:paraId="58112162" w14:textId="77777777" w:rsidR="000D443E" w:rsidRPr="00D2754A" w:rsidRDefault="00FC0621" w:rsidP="005D7B48">
      <w:pPr>
        <w:numPr>
          <w:ilvl w:val="0"/>
          <w:numId w:val="1"/>
        </w:numPr>
        <w:spacing w:after="0" w:line="276" w:lineRule="auto"/>
        <w:ind w:left="0" w:firstLine="851"/>
        <w:jc w:val="center"/>
        <w:rPr>
          <w:rFonts w:ascii="Times New Roman" w:eastAsia="Times New Roman" w:hAnsi="Times New Roman" w:cs="Times New Roman"/>
          <w:b/>
          <w:sz w:val="24"/>
          <w:szCs w:val="24"/>
          <w:lang w:val="lt-LT"/>
        </w:rPr>
      </w:pPr>
      <w:r w:rsidRPr="00D2754A">
        <w:rPr>
          <w:rFonts w:ascii="Times New Roman" w:eastAsia="Times New Roman" w:hAnsi="Times New Roman" w:cs="Times New Roman"/>
          <w:b/>
          <w:sz w:val="24"/>
          <w:szCs w:val="24"/>
          <w:lang w:val="lt-LT"/>
        </w:rPr>
        <w:t>GIMNAZIJOS DARBUOTOJŲ VEIKSMAI, ĮTARUS MOKINĮ VARTOJUS ALKOHOLĮ, TABAKĄ IR (AR) KITAS PSICHIKĄ VEIKIANČIAS MEDŽIAGAS</w:t>
      </w:r>
    </w:p>
    <w:p w14:paraId="243A8EC2" w14:textId="77777777" w:rsidR="000D443E" w:rsidRPr="00D2754A" w:rsidRDefault="000D443E" w:rsidP="005D7B48">
      <w:pPr>
        <w:spacing w:after="0" w:line="276" w:lineRule="auto"/>
        <w:ind w:firstLine="851"/>
        <w:jc w:val="center"/>
        <w:rPr>
          <w:rFonts w:ascii="Times New Roman" w:eastAsia="Times New Roman" w:hAnsi="Times New Roman" w:cs="Times New Roman"/>
          <w:b/>
          <w:sz w:val="24"/>
          <w:szCs w:val="24"/>
          <w:lang w:val="lt-LT"/>
        </w:rPr>
      </w:pPr>
    </w:p>
    <w:p w14:paraId="7583805D"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 xml:space="preserve">1. Gimnazijoje ir jos teritorijoje griežtai draudžiama rūkyti, vartoti alkoholį, tabaką ir (ar) kitas psichiką veikiančias medžiagas. </w:t>
      </w:r>
    </w:p>
    <w:p w14:paraId="50E07276"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2. Įtarus, kad mokinys apsvaigęs nuo alkoholio ar kitų psichiką veikiančių medžiagų, kviečiamas gimnazijos VSPS, kuris įvertina mokinio sveikatos būklę, bei Gimnazijos administracijos atstovas.</w:t>
      </w:r>
    </w:p>
    <w:p w14:paraId="4D93EA50"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2.1. mokinio sveikatos būklei blogėjant kviečiama greitoji pagalba.</w:t>
      </w:r>
    </w:p>
    <w:p w14:paraId="3E90E9E9" w14:textId="087122CD" w:rsidR="000F137B" w:rsidRPr="00D2754A" w:rsidRDefault="00FC0621" w:rsidP="005D7B48">
      <w:pPr>
        <w:spacing w:after="0" w:line="276" w:lineRule="auto"/>
        <w:ind w:firstLine="851"/>
        <w:jc w:val="both"/>
        <w:rPr>
          <w:rFonts w:ascii="Times New Roman" w:eastAsia="Times New Roman" w:hAnsi="Times New Roman" w:cs="Times New Roman"/>
          <w:color w:val="FF0000"/>
          <w:sz w:val="24"/>
          <w:szCs w:val="24"/>
          <w:lang w:val="lt-LT"/>
        </w:rPr>
      </w:pPr>
      <w:r w:rsidRPr="00D2754A">
        <w:rPr>
          <w:rFonts w:ascii="Times New Roman" w:eastAsia="Times New Roman" w:hAnsi="Times New Roman" w:cs="Times New Roman"/>
          <w:sz w:val="24"/>
          <w:szCs w:val="24"/>
          <w:lang w:val="lt-LT"/>
        </w:rPr>
        <w:t>3. Apie įvykį nedelsiant informuojami mokinio tėvai ar globėjai ir pranešama pagalbos telefonu 112</w:t>
      </w:r>
      <w:r w:rsidR="001F5DA9" w:rsidRPr="00D2754A">
        <w:rPr>
          <w:rFonts w:ascii="Times New Roman" w:eastAsia="Times New Roman" w:hAnsi="Times New Roman" w:cs="Times New Roman"/>
          <w:sz w:val="24"/>
          <w:szCs w:val="24"/>
          <w:lang w:val="lt-LT"/>
        </w:rPr>
        <w:t xml:space="preserve"> arba </w:t>
      </w:r>
      <w:proofErr w:type="spellStart"/>
      <w:r w:rsidR="001F5DA9" w:rsidRPr="00D2754A">
        <w:rPr>
          <w:rFonts w:ascii="Times New Roman" w:eastAsia="Times New Roman" w:hAnsi="Times New Roman" w:cs="Times New Roman"/>
          <w:sz w:val="24"/>
          <w:szCs w:val="24"/>
          <w:lang w:val="lt-LT"/>
        </w:rPr>
        <w:t>ePolicijos</w:t>
      </w:r>
      <w:proofErr w:type="spellEnd"/>
      <w:r w:rsidR="001F5DA9" w:rsidRPr="00D2754A">
        <w:rPr>
          <w:rFonts w:ascii="Times New Roman" w:eastAsia="Times New Roman" w:hAnsi="Times New Roman" w:cs="Times New Roman"/>
          <w:sz w:val="24"/>
          <w:szCs w:val="24"/>
          <w:lang w:val="lt-LT"/>
        </w:rPr>
        <w:t xml:space="preserve"> portale</w:t>
      </w:r>
      <w:r w:rsidRPr="00D2754A">
        <w:rPr>
          <w:rFonts w:ascii="Times New Roman" w:eastAsia="Times New Roman" w:hAnsi="Times New Roman" w:cs="Times New Roman"/>
          <w:sz w:val="24"/>
          <w:szCs w:val="24"/>
          <w:lang w:val="lt-LT"/>
        </w:rPr>
        <w:t>.</w:t>
      </w:r>
      <w:r w:rsidR="000F137B" w:rsidRPr="00D2754A">
        <w:rPr>
          <w:rFonts w:ascii="Times New Roman" w:eastAsia="Times New Roman" w:hAnsi="Times New Roman" w:cs="Times New Roman"/>
          <w:sz w:val="24"/>
          <w:szCs w:val="24"/>
          <w:lang w:val="lt-LT"/>
        </w:rPr>
        <w:t xml:space="preserve"> </w:t>
      </w:r>
    </w:p>
    <w:p w14:paraId="586A6A3B" w14:textId="10CAFA4A"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4. Gimnazijos darbuotojų veiksmai mokiniui pavartojus arba į gimnaziją atsinešus</w:t>
      </w:r>
      <w:r w:rsidR="001F5DA9" w:rsidRPr="00D2754A">
        <w:rPr>
          <w:rFonts w:ascii="Times New Roman" w:eastAsia="Times New Roman" w:hAnsi="Times New Roman" w:cs="Times New Roman"/>
          <w:sz w:val="24"/>
          <w:szCs w:val="24"/>
          <w:lang w:val="lt-LT"/>
        </w:rPr>
        <w:t xml:space="preserve"> a</w:t>
      </w:r>
      <w:r w:rsidRPr="00D2754A">
        <w:rPr>
          <w:rFonts w:ascii="Times New Roman" w:eastAsia="Times New Roman" w:hAnsi="Times New Roman" w:cs="Times New Roman"/>
          <w:sz w:val="24"/>
          <w:szCs w:val="24"/>
          <w:lang w:val="lt-LT"/>
        </w:rPr>
        <w:t xml:space="preserve">lkoholį, tabaką ar kitas </w:t>
      </w:r>
      <w:r w:rsidR="000F137B" w:rsidRPr="00D2754A">
        <w:rPr>
          <w:rFonts w:ascii="Times New Roman" w:eastAsia="Times New Roman" w:hAnsi="Times New Roman" w:cs="Times New Roman"/>
          <w:sz w:val="24"/>
          <w:szCs w:val="24"/>
          <w:lang w:val="lt-LT"/>
        </w:rPr>
        <w:t>psichiką veikiančias medžiagas:</w:t>
      </w:r>
    </w:p>
    <w:p w14:paraId="3F860E24"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4.1. mokinys ir jo tėvai (globėjai) kviečiami pokalbiui Vaiko gerovės komisijos posėdyje kuriame:</w:t>
      </w:r>
    </w:p>
    <w:p w14:paraId="14D94D0D"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4.1.1. aptariamas mokinio elgesys;</w:t>
      </w:r>
    </w:p>
    <w:p w14:paraId="6F6DBA9F" w14:textId="7750D4A2"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4.1.2. pasiūlomos</w:t>
      </w:r>
      <w:r w:rsidR="007F2B43" w:rsidRPr="00D2754A">
        <w:rPr>
          <w:rFonts w:ascii="Times New Roman" w:eastAsia="Times New Roman" w:hAnsi="Times New Roman" w:cs="Times New Roman"/>
          <w:sz w:val="24"/>
          <w:szCs w:val="24"/>
          <w:lang w:val="lt-LT"/>
        </w:rPr>
        <w:t xml:space="preserve"> </w:t>
      </w:r>
      <w:r w:rsidRPr="00D2754A">
        <w:rPr>
          <w:rFonts w:ascii="Times New Roman" w:eastAsia="Times New Roman" w:hAnsi="Times New Roman" w:cs="Times New Roman"/>
          <w:sz w:val="24"/>
          <w:szCs w:val="24"/>
          <w:lang w:val="lt-LT"/>
        </w:rPr>
        <w:t>pagalbos mokiniui priemonės mokykloje ar už jos ribų;</w:t>
      </w:r>
    </w:p>
    <w:p w14:paraId="5F9D49DD" w14:textId="10E12685" w:rsidR="000D443E" w:rsidRPr="00D2754A" w:rsidRDefault="00FC0621" w:rsidP="005D7B48">
      <w:pPr>
        <w:spacing w:after="0" w:line="276" w:lineRule="auto"/>
        <w:ind w:firstLine="851"/>
        <w:jc w:val="both"/>
        <w:rPr>
          <w:rFonts w:ascii="Times New Roman" w:eastAsia="Times New Roman" w:hAnsi="Times New Roman" w:cs="Times New Roman"/>
          <w:color w:val="FF0000"/>
          <w:sz w:val="24"/>
          <w:szCs w:val="24"/>
          <w:lang w:val="lt-LT"/>
        </w:rPr>
      </w:pPr>
      <w:r w:rsidRPr="00D2754A">
        <w:rPr>
          <w:rFonts w:ascii="Times New Roman" w:eastAsia="Times New Roman" w:hAnsi="Times New Roman" w:cs="Times New Roman"/>
          <w:sz w:val="24"/>
          <w:szCs w:val="24"/>
          <w:lang w:val="lt-LT"/>
        </w:rPr>
        <w:t>4.1.3. mokiniui neturint 16 metų pasirašoma trišalė sutartis vieneriems metams, kad mokiniui pakartotinai pavartojus alkoholį, tabaką ar kitas psichiką veikiančias medžiagas dėl mokinio veiksmų bus kreipiamasi į gimnazijos tarybą, administracijai rekomenduojant mokiniui keisti ugdymo įstaigą.</w:t>
      </w:r>
      <w:r w:rsidR="00D2754A" w:rsidRPr="00D2754A">
        <w:rPr>
          <w:rFonts w:ascii="Times New Roman" w:eastAsia="Times New Roman" w:hAnsi="Times New Roman" w:cs="Times New Roman"/>
          <w:sz w:val="24"/>
          <w:szCs w:val="24"/>
          <w:lang w:val="lt-LT"/>
        </w:rPr>
        <w:t xml:space="preserve"> (priedas </w:t>
      </w:r>
      <w:proofErr w:type="spellStart"/>
      <w:r w:rsidR="00D2754A" w:rsidRPr="00D2754A">
        <w:rPr>
          <w:rFonts w:ascii="Times New Roman" w:eastAsia="Times New Roman" w:hAnsi="Times New Roman" w:cs="Times New Roman"/>
          <w:sz w:val="24"/>
          <w:szCs w:val="24"/>
          <w:lang w:val="lt-LT"/>
        </w:rPr>
        <w:t>nr.</w:t>
      </w:r>
      <w:proofErr w:type="spellEnd"/>
      <w:r w:rsidR="00D2754A" w:rsidRPr="00D2754A">
        <w:rPr>
          <w:rFonts w:ascii="Times New Roman" w:eastAsia="Times New Roman" w:hAnsi="Times New Roman" w:cs="Times New Roman"/>
          <w:sz w:val="24"/>
          <w:szCs w:val="24"/>
          <w:lang w:val="lt-LT"/>
        </w:rPr>
        <w:t xml:space="preserve"> 1)</w:t>
      </w:r>
    </w:p>
    <w:p w14:paraId="302796E7" w14:textId="30ABA05A" w:rsidR="000D443E" w:rsidRPr="00D2754A" w:rsidRDefault="00FC0621" w:rsidP="005D7B48">
      <w:pPr>
        <w:spacing w:after="0" w:line="276" w:lineRule="auto"/>
        <w:ind w:firstLine="851"/>
        <w:jc w:val="both"/>
        <w:rPr>
          <w:rFonts w:ascii="Times New Roman" w:eastAsia="Times New Roman" w:hAnsi="Times New Roman" w:cs="Times New Roman"/>
          <w:color w:val="FF0000"/>
          <w:sz w:val="24"/>
          <w:szCs w:val="24"/>
          <w:lang w:val="lt-LT"/>
        </w:rPr>
      </w:pPr>
      <w:r w:rsidRPr="00D2754A">
        <w:rPr>
          <w:rFonts w:ascii="Times New Roman" w:eastAsia="Times New Roman" w:hAnsi="Times New Roman" w:cs="Times New Roman"/>
          <w:sz w:val="24"/>
          <w:szCs w:val="24"/>
          <w:lang w:val="lt-LT"/>
        </w:rPr>
        <w:t>4.1.4 mokiniui turint 16 metų ar daugiau pasirašoma trišalė sutartis vieneriems metams, kad mokiniui pakartotinai pavartojus alkoholį, tabaką ar kitas psichiką veikiančias medžiagas bus nutraukiama ugdymo sutartis.</w:t>
      </w:r>
      <w:r w:rsidR="00D2754A" w:rsidRPr="00D2754A">
        <w:rPr>
          <w:rFonts w:ascii="Times New Roman" w:eastAsia="Times New Roman" w:hAnsi="Times New Roman" w:cs="Times New Roman"/>
          <w:sz w:val="24"/>
          <w:szCs w:val="24"/>
          <w:lang w:val="lt-LT"/>
        </w:rPr>
        <w:t xml:space="preserve"> (priedas </w:t>
      </w:r>
      <w:proofErr w:type="spellStart"/>
      <w:r w:rsidR="00D2754A" w:rsidRPr="00D2754A">
        <w:rPr>
          <w:rFonts w:ascii="Times New Roman" w:eastAsia="Times New Roman" w:hAnsi="Times New Roman" w:cs="Times New Roman"/>
          <w:sz w:val="24"/>
          <w:szCs w:val="24"/>
          <w:lang w:val="lt-LT"/>
        </w:rPr>
        <w:t>nr.</w:t>
      </w:r>
      <w:proofErr w:type="spellEnd"/>
      <w:r w:rsidR="00D2754A" w:rsidRPr="00D2754A">
        <w:rPr>
          <w:rFonts w:ascii="Times New Roman" w:eastAsia="Times New Roman" w:hAnsi="Times New Roman" w:cs="Times New Roman"/>
          <w:sz w:val="24"/>
          <w:szCs w:val="24"/>
          <w:lang w:val="lt-LT"/>
        </w:rPr>
        <w:t xml:space="preserve"> 2)</w:t>
      </w:r>
    </w:p>
    <w:p w14:paraId="79D4D9CE"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5. Kitos poveikio priemonės:</w:t>
      </w:r>
    </w:p>
    <w:p w14:paraId="75B4B562"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5.1. Gimnazijoje vykdoma  alkoholio, tabako ir kitų psichiką veikiančių medžiagų vartojimo prevencijos programa:</w:t>
      </w:r>
    </w:p>
    <w:p w14:paraId="309F730E" w14:textId="73AB01D6"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 xml:space="preserve">5.1.1. vykdomi prevenciniai renginiai, į Gimnaziją kviečiami svečiai, kurie </w:t>
      </w:r>
      <w:r w:rsidR="001F5DA9" w:rsidRPr="00D2754A">
        <w:rPr>
          <w:rFonts w:ascii="Times New Roman" w:eastAsia="Times New Roman" w:hAnsi="Times New Roman" w:cs="Times New Roman"/>
          <w:sz w:val="24"/>
          <w:szCs w:val="24"/>
          <w:lang w:val="lt-LT"/>
        </w:rPr>
        <w:t xml:space="preserve">informuos </w:t>
      </w:r>
      <w:r w:rsidRPr="00D2754A">
        <w:rPr>
          <w:rFonts w:ascii="Times New Roman" w:eastAsia="Times New Roman" w:hAnsi="Times New Roman" w:cs="Times New Roman"/>
          <w:sz w:val="24"/>
          <w:szCs w:val="24"/>
          <w:lang w:val="lt-LT"/>
        </w:rPr>
        <w:t>mokini</w:t>
      </w:r>
      <w:r w:rsidR="001F5DA9" w:rsidRPr="00D2754A">
        <w:rPr>
          <w:rFonts w:ascii="Times New Roman" w:eastAsia="Times New Roman" w:hAnsi="Times New Roman" w:cs="Times New Roman"/>
          <w:sz w:val="24"/>
          <w:szCs w:val="24"/>
          <w:lang w:val="lt-LT"/>
        </w:rPr>
        <w:t>us</w:t>
      </w:r>
      <w:r w:rsidRPr="00D2754A">
        <w:rPr>
          <w:rFonts w:ascii="Times New Roman" w:eastAsia="Times New Roman" w:hAnsi="Times New Roman" w:cs="Times New Roman"/>
          <w:sz w:val="24"/>
          <w:szCs w:val="24"/>
          <w:lang w:val="lt-LT"/>
        </w:rPr>
        <w:t xml:space="preserve"> apie alkoholio ir kitų psichiką veikiančių medžiagų žalą;</w:t>
      </w:r>
    </w:p>
    <w:p w14:paraId="700D9CB3" w14:textId="33FDB732"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5.1.2. prevencinė programa integruojama į mokytojų dalykų ilgalaikį planą;</w:t>
      </w:r>
    </w:p>
    <w:p w14:paraId="55417D35"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lastRenderedPageBreak/>
        <w:t>5.1.3. organizuojamos klasės valandėlės  apie neigiamą alkoholio ar kitų psichiką veikiančių medžiagų poveikį;</w:t>
      </w:r>
    </w:p>
    <w:p w14:paraId="4C6D2F99"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5.1.4. organizuojami klasės tėvų susirinkimai, kurių metu tėvai informuojami apie galimus mokinių pažeidimus bei skatinami kontroliuoti vaikus bei su jais kalbėtis apie alkoholio, tabako bei kt. psichiką veikiančių medžiagų žalą.</w:t>
      </w:r>
    </w:p>
    <w:p w14:paraId="13C7D627" w14:textId="77777777" w:rsidR="000D443E" w:rsidRPr="00D2754A" w:rsidRDefault="00FC0621" w:rsidP="005D7B48">
      <w:pPr>
        <w:spacing w:after="0" w:line="276" w:lineRule="auto"/>
        <w:ind w:firstLine="851"/>
        <w:jc w:val="both"/>
        <w:rPr>
          <w:rFonts w:ascii="Times New Roman" w:eastAsia="Times New Roman" w:hAnsi="Times New Roman" w:cs="Times New Roman"/>
          <w:sz w:val="24"/>
          <w:szCs w:val="24"/>
          <w:lang w:val="lt-LT"/>
        </w:rPr>
      </w:pPr>
      <w:r w:rsidRPr="00D2754A">
        <w:rPr>
          <w:rFonts w:ascii="Times New Roman" w:eastAsia="Times New Roman" w:hAnsi="Times New Roman" w:cs="Times New Roman"/>
          <w:sz w:val="24"/>
          <w:szCs w:val="24"/>
          <w:lang w:val="lt-LT"/>
        </w:rPr>
        <w:t>5.1.5. įtarus, kad mokinys gimnazijoje turi alkoholio, tabako ar kitų psichiką veikiančių medžiagų gimnazijos darbuotojai gali patikrinti mokinio turimus daiktus.</w:t>
      </w:r>
    </w:p>
    <w:p w14:paraId="746F5A46" w14:textId="77777777" w:rsidR="000D443E" w:rsidRPr="00D2754A" w:rsidRDefault="000D443E" w:rsidP="005D7B48">
      <w:pPr>
        <w:spacing w:after="0" w:line="276" w:lineRule="auto"/>
        <w:ind w:firstLine="851"/>
        <w:jc w:val="both"/>
        <w:rPr>
          <w:rFonts w:ascii="Times New Roman" w:eastAsia="Times New Roman" w:hAnsi="Times New Roman" w:cs="Times New Roman"/>
          <w:sz w:val="24"/>
          <w:szCs w:val="24"/>
          <w:lang w:val="lt-LT"/>
        </w:rPr>
      </w:pPr>
    </w:p>
    <w:p w14:paraId="6EE733E6" w14:textId="77777777" w:rsidR="000D443E" w:rsidRPr="00D2754A" w:rsidRDefault="00FC0621" w:rsidP="005D7B48">
      <w:pPr>
        <w:numPr>
          <w:ilvl w:val="0"/>
          <w:numId w:val="1"/>
        </w:num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lang w:val="lt-LT"/>
        </w:rPr>
      </w:pPr>
      <w:r w:rsidRPr="00D2754A">
        <w:rPr>
          <w:rFonts w:ascii="Times New Roman" w:eastAsia="Times New Roman" w:hAnsi="Times New Roman" w:cs="Times New Roman"/>
          <w:b/>
          <w:color w:val="000000"/>
          <w:sz w:val="24"/>
          <w:szCs w:val="24"/>
          <w:lang w:val="lt-LT"/>
        </w:rPr>
        <w:t>BAIGIAMOSIOS NUOSTATOS</w:t>
      </w:r>
    </w:p>
    <w:p w14:paraId="36BF0427" w14:textId="77777777" w:rsidR="000D443E" w:rsidRPr="00D2754A" w:rsidRDefault="000D443E" w:rsidP="005D7B48">
      <w:pPr>
        <w:spacing w:after="0" w:line="276" w:lineRule="auto"/>
        <w:jc w:val="center"/>
        <w:rPr>
          <w:rFonts w:ascii="Times New Roman" w:eastAsia="Times New Roman" w:hAnsi="Times New Roman" w:cs="Times New Roman"/>
          <w:b/>
          <w:sz w:val="24"/>
          <w:szCs w:val="24"/>
          <w:lang w:val="lt-LT"/>
        </w:rPr>
      </w:pPr>
    </w:p>
    <w:p w14:paraId="590F20E9" w14:textId="77777777" w:rsidR="000D443E" w:rsidRPr="00D2754A" w:rsidRDefault="00FC0621" w:rsidP="005D7B48">
      <w:pPr>
        <w:pBdr>
          <w:top w:val="nil"/>
          <w:left w:val="nil"/>
          <w:bottom w:val="nil"/>
          <w:right w:val="nil"/>
          <w:between w:val="nil"/>
        </w:pBdr>
        <w:spacing w:after="0" w:line="276" w:lineRule="auto"/>
        <w:ind w:firstLine="851"/>
        <w:jc w:val="both"/>
        <w:rPr>
          <w:rFonts w:ascii="Times New Roman" w:eastAsia="Times New Roman" w:hAnsi="Times New Roman" w:cs="Times New Roman"/>
          <w:color w:val="000000"/>
          <w:sz w:val="24"/>
          <w:szCs w:val="24"/>
          <w:lang w:val="lt-LT"/>
        </w:rPr>
      </w:pPr>
      <w:r w:rsidRPr="00D2754A">
        <w:rPr>
          <w:rFonts w:ascii="Times New Roman" w:eastAsia="Times New Roman" w:hAnsi="Times New Roman" w:cs="Times New Roman"/>
          <w:color w:val="000000"/>
          <w:sz w:val="24"/>
          <w:szCs w:val="24"/>
          <w:lang w:val="lt-LT"/>
        </w:rPr>
        <w:t>6. Gimnazijos visuomenės sveikatos specialistas ir klasės auklėtojas yra atsakingi už veiksmų vaiką įtarus vartojus alkoholį, tabaką ir (ar) kitas psichiką veikiančias medžiagas gimnazijoje ir teisėtų vaiko atstovų informavimo apie gimnazijoje esantį mokinį organizavimą ir vykdymą.</w:t>
      </w:r>
    </w:p>
    <w:p w14:paraId="346E7532" w14:textId="77777777" w:rsidR="000D443E" w:rsidRPr="00D2754A" w:rsidRDefault="00FC0621" w:rsidP="005D7B48">
      <w:pPr>
        <w:pBdr>
          <w:top w:val="nil"/>
          <w:left w:val="nil"/>
          <w:bottom w:val="nil"/>
          <w:right w:val="nil"/>
          <w:between w:val="nil"/>
        </w:pBdr>
        <w:spacing w:after="0" w:line="276" w:lineRule="auto"/>
        <w:ind w:firstLine="851"/>
        <w:jc w:val="both"/>
        <w:rPr>
          <w:rFonts w:ascii="Times New Roman" w:eastAsia="Times New Roman" w:hAnsi="Times New Roman" w:cs="Times New Roman"/>
          <w:color w:val="000000"/>
          <w:sz w:val="24"/>
          <w:szCs w:val="24"/>
          <w:lang w:val="lt-LT"/>
        </w:rPr>
      </w:pPr>
      <w:r w:rsidRPr="00D2754A">
        <w:rPr>
          <w:rFonts w:ascii="Times New Roman" w:eastAsia="Times New Roman" w:hAnsi="Times New Roman" w:cs="Times New Roman"/>
          <w:color w:val="000000"/>
          <w:sz w:val="24"/>
          <w:szCs w:val="24"/>
          <w:lang w:val="lt-LT"/>
        </w:rPr>
        <w:t>7. Tvarkos vykdymo kontrolę vykdo direktorius arba jo paskirtas administracijos atstovas.</w:t>
      </w:r>
    </w:p>
    <w:p w14:paraId="0C92BDE2" w14:textId="77777777" w:rsidR="000D443E" w:rsidRPr="00D2754A" w:rsidRDefault="000D443E" w:rsidP="005D7B48">
      <w:pPr>
        <w:pBdr>
          <w:top w:val="nil"/>
          <w:left w:val="nil"/>
          <w:bottom w:val="nil"/>
          <w:right w:val="nil"/>
          <w:between w:val="nil"/>
        </w:pBdr>
        <w:spacing w:after="0" w:line="276" w:lineRule="auto"/>
        <w:ind w:firstLine="851"/>
        <w:jc w:val="both"/>
        <w:rPr>
          <w:rFonts w:ascii="Times New Roman" w:eastAsia="Times New Roman" w:hAnsi="Times New Roman" w:cs="Times New Roman"/>
          <w:color w:val="000000"/>
          <w:sz w:val="24"/>
          <w:szCs w:val="24"/>
          <w:lang w:val="lt-LT"/>
        </w:rPr>
      </w:pPr>
    </w:p>
    <w:p w14:paraId="748B3BD9" w14:textId="6A50CF7E" w:rsidR="00D2754A" w:rsidRPr="00D2754A" w:rsidRDefault="00FC0621" w:rsidP="005D7B48">
      <w:pPr>
        <w:pBdr>
          <w:top w:val="nil"/>
          <w:left w:val="nil"/>
          <w:bottom w:val="nil"/>
          <w:right w:val="nil"/>
          <w:between w:val="nil"/>
        </w:pBdr>
        <w:spacing w:after="0" w:line="276" w:lineRule="auto"/>
        <w:ind w:firstLine="851"/>
        <w:jc w:val="center"/>
        <w:rPr>
          <w:rFonts w:ascii="Times New Roman" w:eastAsia="Times New Roman" w:hAnsi="Times New Roman" w:cs="Times New Roman"/>
          <w:color w:val="000000"/>
          <w:sz w:val="24"/>
          <w:szCs w:val="24"/>
          <w:lang w:val="lt-LT"/>
        </w:rPr>
      </w:pPr>
      <w:r w:rsidRPr="00D2754A">
        <w:rPr>
          <w:rFonts w:ascii="Times New Roman" w:eastAsia="Times New Roman" w:hAnsi="Times New Roman" w:cs="Times New Roman"/>
          <w:color w:val="000000"/>
          <w:sz w:val="24"/>
          <w:szCs w:val="24"/>
          <w:lang w:val="lt-LT"/>
        </w:rPr>
        <w:t>____________________________</w:t>
      </w:r>
    </w:p>
    <w:p w14:paraId="3934FAE7" w14:textId="77777777" w:rsidR="00D2754A" w:rsidRPr="00D2754A" w:rsidRDefault="00D2754A" w:rsidP="005D7B48">
      <w:pPr>
        <w:spacing w:line="276" w:lineRule="auto"/>
        <w:rPr>
          <w:rFonts w:ascii="Times New Roman" w:eastAsia="Times New Roman" w:hAnsi="Times New Roman" w:cs="Times New Roman"/>
          <w:color w:val="000000"/>
          <w:sz w:val="24"/>
          <w:szCs w:val="24"/>
          <w:lang w:val="lt-LT"/>
        </w:rPr>
      </w:pPr>
      <w:r w:rsidRPr="00D2754A">
        <w:rPr>
          <w:rFonts w:ascii="Times New Roman" w:eastAsia="Times New Roman" w:hAnsi="Times New Roman" w:cs="Times New Roman"/>
          <w:color w:val="000000"/>
          <w:sz w:val="24"/>
          <w:szCs w:val="24"/>
          <w:lang w:val="lt-LT"/>
        </w:rPr>
        <w:br w:type="page"/>
      </w:r>
    </w:p>
    <w:p w14:paraId="679752AB" w14:textId="72DA71C0" w:rsidR="00D2754A" w:rsidRPr="00D2754A" w:rsidRDefault="00D2754A" w:rsidP="00D2754A">
      <w:pPr>
        <w:widowControl w:val="0"/>
        <w:tabs>
          <w:tab w:val="left" w:pos="993"/>
          <w:tab w:val="left" w:pos="1134"/>
        </w:tabs>
        <w:suppressAutoHyphens/>
        <w:spacing w:after="0" w:line="360" w:lineRule="auto"/>
        <w:jc w:val="right"/>
        <w:rPr>
          <w:rFonts w:ascii="Times New Roman" w:hAnsi="Times New Roman"/>
          <w:sz w:val="24"/>
          <w:szCs w:val="24"/>
          <w:lang w:val="lt-LT"/>
        </w:rPr>
      </w:pPr>
      <w:r w:rsidRPr="00D2754A">
        <w:rPr>
          <w:rFonts w:ascii="Times New Roman" w:hAnsi="Times New Roman"/>
          <w:sz w:val="24"/>
          <w:szCs w:val="24"/>
          <w:lang w:val="lt-LT"/>
        </w:rPr>
        <w:lastRenderedPageBreak/>
        <w:t xml:space="preserve">Priedas </w:t>
      </w:r>
      <w:r w:rsidR="005D7B48">
        <w:rPr>
          <w:rFonts w:ascii="Times New Roman" w:hAnsi="Times New Roman"/>
          <w:sz w:val="24"/>
          <w:szCs w:val="24"/>
          <w:lang w:val="lt-LT"/>
        </w:rPr>
        <w:t>N</w:t>
      </w:r>
      <w:r w:rsidRPr="00D2754A">
        <w:rPr>
          <w:rFonts w:ascii="Times New Roman" w:hAnsi="Times New Roman"/>
          <w:sz w:val="24"/>
          <w:szCs w:val="24"/>
          <w:lang w:val="lt-LT"/>
        </w:rPr>
        <w:t>r. 1</w:t>
      </w:r>
    </w:p>
    <w:p w14:paraId="3786E80A" w14:textId="77777777" w:rsidR="00D2754A" w:rsidRPr="00D2754A" w:rsidRDefault="00D2754A" w:rsidP="00D2754A">
      <w:pPr>
        <w:pStyle w:val="Sraopastraipa"/>
        <w:ind w:left="2160"/>
        <w:jc w:val="right"/>
        <w:rPr>
          <w:lang w:val="lt-LT"/>
        </w:rPr>
      </w:pPr>
    </w:p>
    <w:tbl>
      <w:tblPr>
        <w:tblW w:w="0" w:type="auto"/>
        <w:jc w:val="center"/>
        <w:tblLook w:val="04A0" w:firstRow="1" w:lastRow="0" w:firstColumn="1" w:lastColumn="0" w:noHBand="0" w:noVBand="1"/>
      </w:tblPr>
      <w:tblGrid>
        <w:gridCol w:w="7071"/>
      </w:tblGrid>
      <w:tr w:rsidR="00D2754A" w:rsidRPr="00D2754A" w14:paraId="6F042647" w14:textId="77777777" w:rsidTr="008911CC">
        <w:trPr>
          <w:trHeight w:val="240"/>
          <w:jc w:val="center"/>
        </w:trPr>
        <w:tc>
          <w:tcPr>
            <w:tcW w:w="7071" w:type="dxa"/>
            <w:tcBorders>
              <w:top w:val="single" w:sz="4" w:space="0" w:color="auto"/>
            </w:tcBorders>
            <w:shd w:val="clear" w:color="auto" w:fill="auto"/>
          </w:tcPr>
          <w:p w14:paraId="334B68E7" w14:textId="77777777" w:rsidR="00D2754A" w:rsidRPr="00D2754A" w:rsidRDefault="00D2754A" w:rsidP="008911CC">
            <w:pPr>
              <w:tabs>
                <w:tab w:val="left" w:pos="1845"/>
              </w:tabs>
              <w:spacing w:after="0" w:line="240" w:lineRule="auto"/>
              <w:jc w:val="center"/>
              <w:rPr>
                <w:rFonts w:ascii="Times New Roman" w:eastAsia="Times New Roman" w:hAnsi="Times New Roman"/>
                <w:sz w:val="16"/>
                <w:szCs w:val="16"/>
                <w:lang w:val="lt-LT" w:eastAsia="lt-LT"/>
              </w:rPr>
            </w:pPr>
            <w:r w:rsidRPr="00D2754A">
              <w:rPr>
                <w:rFonts w:ascii="Times New Roman" w:eastAsia="Times New Roman" w:hAnsi="Times New Roman"/>
                <w:sz w:val="16"/>
                <w:szCs w:val="16"/>
                <w:lang w:val="lt-LT" w:eastAsia="lt-LT"/>
              </w:rPr>
              <w:t xml:space="preserve"> (vieno iš tėvų (globėjų, rūpintojų) vardas, pavardė)</w:t>
            </w:r>
          </w:p>
        </w:tc>
      </w:tr>
      <w:tr w:rsidR="00D2754A" w:rsidRPr="00D2754A" w14:paraId="09763386" w14:textId="77777777" w:rsidTr="008911CC">
        <w:trPr>
          <w:trHeight w:val="379"/>
          <w:jc w:val="center"/>
        </w:trPr>
        <w:tc>
          <w:tcPr>
            <w:tcW w:w="7071" w:type="dxa"/>
            <w:tcBorders>
              <w:bottom w:val="single" w:sz="4" w:space="0" w:color="auto"/>
            </w:tcBorders>
            <w:shd w:val="clear" w:color="auto" w:fill="auto"/>
          </w:tcPr>
          <w:p w14:paraId="0D3D731F" w14:textId="77777777" w:rsidR="00D2754A" w:rsidRPr="00D2754A" w:rsidRDefault="00D2754A" w:rsidP="008911CC">
            <w:pPr>
              <w:tabs>
                <w:tab w:val="left" w:pos="1845"/>
              </w:tabs>
              <w:spacing w:after="0" w:line="240" w:lineRule="auto"/>
              <w:jc w:val="center"/>
              <w:rPr>
                <w:rFonts w:ascii="Times New Roman" w:eastAsia="Times New Roman" w:hAnsi="Times New Roman"/>
                <w:sz w:val="28"/>
                <w:szCs w:val="28"/>
                <w:lang w:val="lt-LT" w:eastAsia="lt-LT"/>
              </w:rPr>
            </w:pPr>
          </w:p>
        </w:tc>
      </w:tr>
      <w:tr w:rsidR="00D2754A" w:rsidRPr="00D2754A" w14:paraId="10A23468" w14:textId="77777777" w:rsidTr="008911CC">
        <w:trPr>
          <w:trHeight w:val="240"/>
          <w:jc w:val="center"/>
        </w:trPr>
        <w:tc>
          <w:tcPr>
            <w:tcW w:w="7071" w:type="dxa"/>
            <w:tcBorders>
              <w:top w:val="single" w:sz="4" w:space="0" w:color="auto"/>
            </w:tcBorders>
            <w:shd w:val="clear" w:color="auto" w:fill="auto"/>
          </w:tcPr>
          <w:p w14:paraId="16A34531" w14:textId="77777777" w:rsidR="00D2754A" w:rsidRPr="00D2754A" w:rsidRDefault="00D2754A" w:rsidP="008911CC">
            <w:pPr>
              <w:tabs>
                <w:tab w:val="left" w:pos="1845"/>
              </w:tabs>
              <w:spacing w:after="0" w:line="240" w:lineRule="auto"/>
              <w:jc w:val="center"/>
              <w:rPr>
                <w:rFonts w:ascii="Times New Roman" w:eastAsia="Times New Roman" w:hAnsi="Times New Roman"/>
                <w:sz w:val="16"/>
                <w:szCs w:val="16"/>
                <w:lang w:val="lt-LT" w:eastAsia="lt-LT"/>
              </w:rPr>
            </w:pPr>
            <w:r w:rsidRPr="00D2754A">
              <w:rPr>
                <w:rFonts w:ascii="Times New Roman" w:eastAsia="Times New Roman" w:hAnsi="Times New Roman"/>
                <w:sz w:val="16"/>
                <w:szCs w:val="16"/>
                <w:lang w:val="lt-LT" w:eastAsia="lt-LT"/>
              </w:rPr>
              <w:t>(faktinės gyvenamosios vietos adresas)</w:t>
            </w:r>
          </w:p>
        </w:tc>
      </w:tr>
      <w:tr w:rsidR="00D2754A" w:rsidRPr="00D2754A" w14:paraId="44875C6A" w14:textId="77777777" w:rsidTr="008911CC">
        <w:trPr>
          <w:trHeight w:val="379"/>
          <w:jc w:val="center"/>
        </w:trPr>
        <w:tc>
          <w:tcPr>
            <w:tcW w:w="7071" w:type="dxa"/>
            <w:tcBorders>
              <w:bottom w:val="single" w:sz="4" w:space="0" w:color="auto"/>
            </w:tcBorders>
            <w:shd w:val="clear" w:color="auto" w:fill="auto"/>
          </w:tcPr>
          <w:p w14:paraId="39C137D3" w14:textId="77777777" w:rsidR="00D2754A" w:rsidRPr="00D2754A" w:rsidRDefault="00D2754A" w:rsidP="008911CC">
            <w:pPr>
              <w:tabs>
                <w:tab w:val="left" w:pos="1845"/>
              </w:tabs>
              <w:spacing w:after="0" w:line="240" w:lineRule="auto"/>
              <w:jc w:val="center"/>
              <w:rPr>
                <w:rFonts w:ascii="Times New Roman" w:eastAsia="Times New Roman" w:hAnsi="Times New Roman"/>
                <w:sz w:val="28"/>
                <w:szCs w:val="28"/>
                <w:lang w:val="lt-LT" w:eastAsia="lt-LT"/>
              </w:rPr>
            </w:pPr>
          </w:p>
        </w:tc>
      </w:tr>
      <w:tr w:rsidR="00D2754A" w:rsidRPr="00D2754A" w14:paraId="18BCDA7B" w14:textId="77777777" w:rsidTr="008911CC">
        <w:trPr>
          <w:trHeight w:val="240"/>
          <w:jc w:val="center"/>
        </w:trPr>
        <w:tc>
          <w:tcPr>
            <w:tcW w:w="7071" w:type="dxa"/>
            <w:tcBorders>
              <w:top w:val="single" w:sz="4" w:space="0" w:color="auto"/>
            </w:tcBorders>
            <w:shd w:val="clear" w:color="auto" w:fill="auto"/>
          </w:tcPr>
          <w:p w14:paraId="17F12248" w14:textId="77777777" w:rsidR="00D2754A" w:rsidRPr="00D2754A" w:rsidRDefault="00D2754A" w:rsidP="008911CC">
            <w:pPr>
              <w:tabs>
                <w:tab w:val="left" w:pos="1845"/>
              </w:tabs>
              <w:spacing w:after="0" w:line="240" w:lineRule="auto"/>
              <w:jc w:val="center"/>
              <w:rPr>
                <w:rFonts w:ascii="Times New Roman" w:eastAsia="Times New Roman" w:hAnsi="Times New Roman"/>
                <w:sz w:val="16"/>
                <w:szCs w:val="16"/>
                <w:lang w:val="lt-LT" w:eastAsia="lt-LT"/>
              </w:rPr>
            </w:pPr>
            <w:r w:rsidRPr="00D2754A">
              <w:rPr>
                <w:rFonts w:ascii="Times New Roman" w:eastAsia="Times New Roman" w:hAnsi="Times New Roman"/>
                <w:sz w:val="16"/>
                <w:szCs w:val="16"/>
                <w:lang w:val="lt-LT" w:eastAsia="lt-LT"/>
              </w:rPr>
              <w:t>(telefono Nr., el. pašto adresas)</w:t>
            </w:r>
          </w:p>
        </w:tc>
      </w:tr>
    </w:tbl>
    <w:p w14:paraId="20166E9C" w14:textId="77777777" w:rsidR="00D2754A" w:rsidRPr="00D2754A" w:rsidRDefault="00D2754A" w:rsidP="00D2754A">
      <w:pPr>
        <w:spacing w:after="0"/>
        <w:rPr>
          <w:rFonts w:ascii="Times New Roman" w:hAnsi="Times New Roman"/>
          <w:sz w:val="24"/>
          <w:szCs w:val="24"/>
          <w:lang w:val="lt-LT"/>
        </w:rPr>
      </w:pPr>
    </w:p>
    <w:p w14:paraId="179E2CEB" w14:textId="77777777" w:rsidR="00D2754A" w:rsidRPr="00D2754A" w:rsidRDefault="00D2754A" w:rsidP="00D2754A">
      <w:pPr>
        <w:jc w:val="center"/>
        <w:rPr>
          <w:rFonts w:ascii="Times New Roman" w:hAnsi="Times New Roman"/>
          <w:b/>
          <w:bCs/>
          <w:sz w:val="24"/>
          <w:szCs w:val="24"/>
          <w:lang w:val="lt-LT"/>
        </w:rPr>
      </w:pPr>
      <w:r w:rsidRPr="00D2754A">
        <w:rPr>
          <w:rFonts w:ascii="Times New Roman" w:hAnsi="Times New Roman"/>
          <w:b/>
          <w:bCs/>
          <w:sz w:val="24"/>
          <w:szCs w:val="24"/>
          <w:lang w:val="lt-LT"/>
        </w:rPr>
        <w:t>T R I Š A L Ė   S U T A R T I S</w:t>
      </w:r>
    </w:p>
    <w:p w14:paraId="2A2DE979" w14:textId="77777777" w:rsidR="00D2754A" w:rsidRPr="00D2754A" w:rsidRDefault="00D2754A" w:rsidP="00D2754A">
      <w:pPr>
        <w:spacing w:after="0"/>
        <w:jc w:val="center"/>
        <w:rPr>
          <w:rFonts w:ascii="Times New Roman" w:hAnsi="Times New Roman"/>
          <w:sz w:val="24"/>
          <w:szCs w:val="24"/>
          <w:lang w:val="lt-LT"/>
        </w:rPr>
      </w:pPr>
      <w:r w:rsidRPr="00D2754A">
        <w:rPr>
          <w:rFonts w:ascii="Times New Roman" w:hAnsi="Times New Roman"/>
          <w:sz w:val="24"/>
          <w:szCs w:val="24"/>
          <w:lang w:val="lt-LT"/>
        </w:rPr>
        <w:t>_____________________</w:t>
      </w:r>
    </w:p>
    <w:p w14:paraId="3E627FFA" w14:textId="77777777" w:rsidR="00D2754A" w:rsidRPr="00D2754A" w:rsidRDefault="00D2754A" w:rsidP="00D2754A">
      <w:pPr>
        <w:spacing w:after="0"/>
        <w:jc w:val="center"/>
        <w:rPr>
          <w:rFonts w:ascii="Times New Roman" w:hAnsi="Times New Roman"/>
          <w:sz w:val="24"/>
          <w:szCs w:val="24"/>
          <w:lang w:val="lt-LT"/>
        </w:rPr>
      </w:pPr>
      <w:r w:rsidRPr="00D2754A">
        <w:rPr>
          <w:rFonts w:ascii="Times New Roman" w:hAnsi="Times New Roman"/>
          <w:sz w:val="24"/>
          <w:szCs w:val="24"/>
          <w:lang w:val="lt-LT"/>
        </w:rPr>
        <w:t>(data)</w:t>
      </w:r>
    </w:p>
    <w:p w14:paraId="63D47C6D" w14:textId="77777777" w:rsidR="00D2754A" w:rsidRPr="00D2754A" w:rsidRDefault="00D2754A" w:rsidP="00D2754A">
      <w:pPr>
        <w:spacing w:after="0"/>
        <w:jc w:val="center"/>
        <w:rPr>
          <w:rFonts w:ascii="Times New Roman" w:hAnsi="Times New Roman"/>
          <w:sz w:val="24"/>
          <w:szCs w:val="24"/>
          <w:lang w:val="lt-LT"/>
        </w:rPr>
      </w:pPr>
    </w:p>
    <w:p w14:paraId="69B63CEF" w14:textId="77777777" w:rsidR="00D2754A" w:rsidRPr="00D2754A" w:rsidRDefault="00D2754A" w:rsidP="00D2754A">
      <w:pPr>
        <w:widowControl w:val="0"/>
        <w:tabs>
          <w:tab w:val="left" w:pos="993"/>
          <w:tab w:val="left" w:pos="1134"/>
        </w:tabs>
        <w:suppressAutoHyphens/>
        <w:spacing w:after="0" w:line="360" w:lineRule="auto"/>
        <w:jc w:val="both"/>
        <w:rPr>
          <w:rFonts w:ascii="Times New Roman" w:hAnsi="Times New Roman"/>
          <w:color w:val="000000"/>
          <w:sz w:val="24"/>
          <w:szCs w:val="24"/>
          <w:shd w:val="clear" w:color="auto" w:fill="FFFFFF"/>
          <w:lang w:val="lt-LT"/>
        </w:rPr>
      </w:pPr>
      <w:r w:rsidRPr="00D2754A">
        <w:rPr>
          <w:lang w:val="lt-LT"/>
        </w:rPr>
        <w:tab/>
      </w:r>
      <w:r w:rsidRPr="00D2754A">
        <w:rPr>
          <w:rFonts w:ascii="Times New Roman" w:hAnsi="Times New Roman"/>
          <w:sz w:val="24"/>
          <w:szCs w:val="24"/>
          <w:lang w:val="lt-LT"/>
        </w:rPr>
        <w:t>Mokinys, savo veiksmais pažeidė Lietuvos Respublikos tabako, tabako gaminių ir su jais susijusių gaminių kontrolės įstatymo reikalavimus ir padarė pažeidimą, numatytą LR Administracinių nusižengimų kodekso 492 straipsnio 1 d</w:t>
      </w:r>
      <w:r w:rsidRPr="00D2754A">
        <w:rPr>
          <w:rFonts w:ascii="Times New Roman" w:hAnsi="Times New Roman"/>
          <w:color w:val="000000"/>
          <w:sz w:val="24"/>
          <w:szCs w:val="24"/>
          <w:shd w:val="clear" w:color="auto" w:fill="FFFFFF"/>
          <w:lang w:val="lt-LT"/>
        </w:rPr>
        <w:t>alyje ar pažeidė Lietuvos Respublikos alkoholio kontrolės įstatymą.</w:t>
      </w:r>
    </w:p>
    <w:p w14:paraId="0F4C86C7" w14:textId="77777777" w:rsidR="00D2754A" w:rsidRPr="00D2754A" w:rsidRDefault="00D2754A" w:rsidP="00D2754A">
      <w:pPr>
        <w:spacing w:after="0" w:line="360" w:lineRule="auto"/>
        <w:ind w:firstLine="720"/>
        <w:jc w:val="both"/>
        <w:rPr>
          <w:rFonts w:ascii="Times New Roman" w:hAnsi="Times New Roman"/>
          <w:sz w:val="24"/>
          <w:szCs w:val="24"/>
          <w:lang w:val="lt-LT"/>
        </w:rPr>
      </w:pPr>
      <w:r w:rsidRPr="00D2754A">
        <w:rPr>
          <w:rFonts w:ascii="Times New Roman" w:hAnsi="Times New Roman"/>
          <w:sz w:val="24"/>
          <w:szCs w:val="24"/>
          <w:lang w:val="lt-LT"/>
        </w:rPr>
        <w:t>Rumšiškių Antano Baranausko gimnazijos alkoholio, tabako ir (ar) kitas psichiką veikiančias medžiagas tvarkos aprašą.</w:t>
      </w:r>
    </w:p>
    <w:p w14:paraId="05DB2DA1" w14:textId="77777777" w:rsidR="00D2754A" w:rsidRPr="00D2754A" w:rsidRDefault="00D2754A" w:rsidP="00D2754A">
      <w:pPr>
        <w:widowControl w:val="0"/>
        <w:tabs>
          <w:tab w:val="left" w:pos="993"/>
          <w:tab w:val="left" w:pos="1134"/>
        </w:tabs>
        <w:suppressAutoHyphens/>
        <w:spacing w:after="0" w:line="360" w:lineRule="auto"/>
        <w:jc w:val="both"/>
        <w:rPr>
          <w:rFonts w:ascii="Times New Roman" w:hAnsi="Times New Roman"/>
          <w:color w:val="000000"/>
          <w:sz w:val="24"/>
          <w:szCs w:val="24"/>
          <w:shd w:val="clear" w:color="auto" w:fill="FFFFFF"/>
          <w:lang w:val="lt-LT"/>
        </w:rPr>
      </w:pPr>
      <w:r w:rsidRPr="00D2754A">
        <w:rPr>
          <w:rFonts w:ascii="Times New Roman" w:hAnsi="Times New Roman"/>
          <w:color w:val="000000"/>
          <w:sz w:val="24"/>
          <w:szCs w:val="24"/>
          <w:shd w:val="clear" w:color="auto" w:fill="FFFFFF"/>
          <w:lang w:val="lt-LT"/>
        </w:rPr>
        <w:tab/>
        <w:t>14 metų ir vyresnių vaikų ugdymo sutarties 2 dalies 2.8 punktą.</w:t>
      </w:r>
    </w:p>
    <w:p w14:paraId="447228D8" w14:textId="77777777" w:rsidR="00D2754A" w:rsidRPr="00D2754A" w:rsidRDefault="00D2754A" w:rsidP="00D2754A">
      <w:pPr>
        <w:widowControl w:val="0"/>
        <w:tabs>
          <w:tab w:val="left" w:pos="993"/>
          <w:tab w:val="left" w:pos="1134"/>
        </w:tabs>
        <w:suppressAutoHyphens/>
        <w:spacing w:after="0" w:line="360" w:lineRule="auto"/>
        <w:jc w:val="both"/>
        <w:rPr>
          <w:rFonts w:ascii="Times New Roman" w:hAnsi="Times New Roman"/>
          <w:color w:val="000000"/>
          <w:sz w:val="24"/>
          <w:szCs w:val="24"/>
          <w:shd w:val="clear" w:color="auto" w:fill="FFFFFF"/>
          <w:lang w:val="lt-LT"/>
        </w:rPr>
      </w:pPr>
      <w:r w:rsidRPr="00D2754A">
        <w:rPr>
          <w:rFonts w:ascii="Times New Roman" w:hAnsi="Times New Roman"/>
          <w:color w:val="000000"/>
          <w:sz w:val="24"/>
          <w:szCs w:val="24"/>
          <w:shd w:val="clear" w:color="auto" w:fill="FFFFFF"/>
          <w:lang w:val="lt-LT"/>
        </w:rPr>
        <w:tab/>
        <w:t xml:space="preserve">Vadovaujantis Lietuvos Respublikos Švietimo įstatymo 46 straipsnio 2 dalies 7 punktu, mokiniai privalo </w:t>
      </w:r>
      <w:r w:rsidRPr="00D2754A">
        <w:rPr>
          <w:rFonts w:ascii="Times New Roman" w:hAnsi="Times New Roman"/>
          <w:sz w:val="24"/>
          <w:szCs w:val="24"/>
          <w:lang w:val="lt-LT"/>
        </w:rPr>
        <w:t>nekelti pavojaus savo ir kitų asmenų sveikatai, ugdytis atsakingą požiūrį į neigiamas psichoaktyviųjų medžiagų vartojimo pasekmes.</w:t>
      </w:r>
    </w:p>
    <w:p w14:paraId="6A95B883" w14:textId="77777777" w:rsidR="00D2754A" w:rsidRPr="00D2754A" w:rsidRDefault="00D2754A" w:rsidP="00D2754A">
      <w:pPr>
        <w:spacing w:after="0"/>
        <w:rPr>
          <w:rFonts w:ascii="Times New Roman" w:hAnsi="Times New Roman"/>
          <w:sz w:val="20"/>
          <w:szCs w:val="20"/>
          <w:lang w:val="lt-LT"/>
        </w:rPr>
      </w:pPr>
    </w:p>
    <w:p w14:paraId="0CD475D3" w14:textId="77777777" w:rsidR="00D2754A" w:rsidRPr="00D2754A" w:rsidRDefault="00D2754A" w:rsidP="00D2754A">
      <w:pPr>
        <w:spacing w:after="0" w:line="240" w:lineRule="auto"/>
        <w:jc w:val="both"/>
        <w:rPr>
          <w:rFonts w:ascii="Times New Roman" w:hAnsi="Times New Roman"/>
          <w:sz w:val="24"/>
          <w:szCs w:val="24"/>
          <w:lang w:val="lt-LT"/>
        </w:rPr>
      </w:pPr>
      <w:r w:rsidRPr="00D2754A">
        <w:rPr>
          <w:rFonts w:ascii="Times New Roman" w:hAnsi="Times New Roman"/>
          <w:lang w:val="lt-LT"/>
        </w:rPr>
        <w:t>Aš</w:t>
      </w:r>
      <w:r w:rsidRPr="00D2754A">
        <w:rPr>
          <w:lang w:val="lt-LT"/>
        </w:rPr>
        <w:t xml:space="preserve">, __________________________________________________________, </w:t>
      </w:r>
      <w:r w:rsidRPr="00D2754A">
        <w:rPr>
          <w:rFonts w:ascii="Times New Roman" w:hAnsi="Times New Roman"/>
          <w:sz w:val="24"/>
          <w:szCs w:val="24"/>
          <w:lang w:val="lt-LT"/>
        </w:rPr>
        <w:t xml:space="preserve">pasižadu nepažeisti , ankščiau </w:t>
      </w:r>
    </w:p>
    <w:p w14:paraId="4DB8D946" w14:textId="77777777" w:rsidR="00D2754A" w:rsidRPr="00D2754A" w:rsidRDefault="00D2754A" w:rsidP="00D2754A">
      <w:pPr>
        <w:spacing w:after="0" w:line="240" w:lineRule="auto"/>
        <w:jc w:val="both"/>
        <w:rPr>
          <w:rFonts w:ascii="Times New Roman" w:hAnsi="Times New Roman"/>
          <w:sz w:val="20"/>
          <w:szCs w:val="20"/>
          <w:lang w:val="lt-LT"/>
        </w:rPr>
      </w:pPr>
      <w:r w:rsidRPr="00D2754A">
        <w:rPr>
          <w:rFonts w:ascii="Times New Roman" w:hAnsi="Times New Roman"/>
          <w:sz w:val="24"/>
          <w:szCs w:val="24"/>
          <w:lang w:val="lt-LT"/>
        </w:rPr>
        <w:t xml:space="preserve">                              </w:t>
      </w:r>
      <w:r w:rsidRPr="00D2754A">
        <w:rPr>
          <w:rFonts w:ascii="Times New Roman" w:hAnsi="Times New Roman"/>
          <w:sz w:val="20"/>
          <w:szCs w:val="20"/>
          <w:lang w:val="lt-LT"/>
        </w:rPr>
        <w:t>(mokinio vardas pavardė, klasės)</w:t>
      </w:r>
    </w:p>
    <w:p w14:paraId="4774200E" w14:textId="77777777" w:rsidR="00D2754A" w:rsidRPr="00D2754A" w:rsidRDefault="00D2754A" w:rsidP="00D2754A">
      <w:pPr>
        <w:spacing w:after="0" w:line="240" w:lineRule="auto"/>
        <w:jc w:val="both"/>
        <w:rPr>
          <w:rFonts w:ascii="Times New Roman" w:hAnsi="Times New Roman"/>
          <w:sz w:val="24"/>
          <w:szCs w:val="24"/>
          <w:lang w:val="lt-LT"/>
        </w:rPr>
      </w:pPr>
      <w:r w:rsidRPr="00D2754A">
        <w:rPr>
          <w:rFonts w:ascii="Times New Roman" w:hAnsi="Times New Roman"/>
          <w:sz w:val="24"/>
          <w:szCs w:val="24"/>
          <w:lang w:val="lt-LT"/>
        </w:rPr>
        <w:t>minėtų teisės aktų ir tvarkos aprašo.</w:t>
      </w:r>
    </w:p>
    <w:p w14:paraId="4CFE99D1" w14:textId="77777777" w:rsidR="00D2754A" w:rsidRPr="00D2754A" w:rsidRDefault="00D2754A" w:rsidP="00D2754A">
      <w:pPr>
        <w:spacing w:after="0" w:line="240" w:lineRule="auto"/>
        <w:jc w:val="both"/>
        <w:rPr>
          <w:rFonts w:ascii="Times New Roman" w:hAnsi="Times New Roman"/>
          <w:sz w:val="20"/>
          <w:szCs w:val="20"/>
          <w:lang w:val="lt-LT"/>
        </w:rPr>
      </w:pPr>
    </w:p>
    <w:p w14:paraId="5E5FD3DF" w14:textId="77777777" w:rsidR="00D2754A" w:rsidRPr="00D2754A" w:rsidRDefault="00D2754A" w:rsidP="00D2754A">
      <w:pPr>
        <w:spacing w:after="0" w:line="240" w:lineRule="auto"/>
        <w:jc w:val="both"/>
        <w:rPr>
          <w:rFonts w:ascii="Times New Roman" w:hAnsi="Times New Roman"/>
          <w:sz w:val="20"/>
          <w:szCs w:val="20"/>
          <w:lang w:val="lt-LT"/>
        </w:rPr>
      </w:pPr>
    </w:p>
    <w:p w14:paraId="1D4FEFE6" w14:textId="77777777" w:rsidR="00D2754A" w:rsidRPr="00D2754A" w:rsidRDefault="00D2754A" w:rsidP="00D2754A">
      <w:pPr>
        <w:spacing w:after="0" w:line="240" w:lineRule="auto"/>
        <w:jc w:val="both"/>
        <w:rPr>
          <w:rFonts w:ascii="Times New Roman" w:hAnsi="Times New Roman"/>
          <w:sz w:val="24"/>
          <w:szCs w:val="24"/>
          <w:lang w:val="lt-LT"/>
        </w:rPr>
      </w:pPr>
      <w:r w:rsidRPr="00D2754A">
        <w:rPr>
          <w:rFonts w:ascii="Times New Roman" w:hAnsi="Times New Roman"/>
          <w:sz w:val="24"/>
          <w:szCs w:val="24"/>
          <w:lang w:val="lt-LT"/>
        </w:rPr>
        <w:t>Aš</w:t>
      </w:r>
      <w:r w:rsidRPr="00D2754A">
        <w:rPr>
          <w:lang w:val="lt-LT"/>
        </w:rPr>
        <w:t xml:space="preserve">, _____________________________________________________________________________, </w:t>
      </w:r>
      <w:r w:rsidRPr="00D2754A">
        <w:rPr>
          <w:rFonts w:ascii="Times New Roman" w:hAnsi="Times New Roman"/>
          <w:sz w:val="24"/>
          <w:szCs w:val="24"/>
          <w:lang w:val="lt-LT"/>
        </w:rPr>
        <w:t>būdamas(-a)</w:t>
      </w:r>
    </w:p>
    <w:p w14:paraId="1EB314E3" w14:textId="77777777" w:rsidR="00D2754A" w:rsidRPr="00D2754A" w:rsidRDefault="00D2754A" w:rsidP="00D2754A">
      <w:pPr>
        <w:spacing w:after="0" w:line="240" w:lineRule="auto"/>
        <w:jc w:val="both"/>
        <w:rPr>
          <w:lang w:val="lt-LT"/>
        </w:rPr>
      </w:pPr>
      <w:r w:rsidRPr="00D2754A">
        <w:rPr>
          <w:rFonts w:ascii="Times New Roman" w:eastAsia="Times New Roman" w:hAnsi="Times New Roman"/>
          <w:sz w:val="16"/>
          <w:szCs w:val="16"/>
          <w:lang w:val="lt-LT" w:eastAsia="lt-LT"/>
        </w:rPr>
        <w:t>(vieno iš tėvų (globėjų, rūpintojų) vardas, pavardė)</w:t>
      </w:r>
    </w:p>
    <w:p w14:paraId="57350322" w14:textId="77777777" w:rsidR="00D2754A" w:rsidRPr="00D2754A" w:rsidRDefault="00D2754A" w:rsidP="00D2754A">
      <w:pPr>
        <w:spacing w:after="0"/>
        <w:jc w:val="both"/>
        <w:rPr>
          <w:rFonts w:ascii="Times New Roman" w:hAnsi="Times New Roman"/>
          <w:sz w:val="24"/>
          <w:szCs w:val="24"/>
          <w:lang w:val="lt-LT"/>
        </w:rPr>
      </w:pPr>
      <w:r w:rsidRPr="00D2754A">
        <w:rPr>
          <w:rFonts w:ascii="Times New Roman" w:hAnsi="Times New Roman"/>
          <w:sz w:val="24"/>
          <w:szCs w:val="24"/>
          <w:lang w:val="lt-LT"/>
        </w:rPr>
        <w:t>įstatyminiu atstovu ir atstovaujantis Vaiko interesus, sutinku ir įsipareigoju užtikrinti, kad į gimnaziją sūnus/dukra _______________________________________________________________________</w:t>
      </w:r>
    </w:p>
    <w:p w14:paraId="27C611CF" w14:textId="77777777" w:rsidR="00D2754A" w:rsidRPr="00D2754A" w:rsidRDefault="00D2754A" w:rsidP="00D2754A">
      <w:pPr>
        <w:spacing w:after="0"/>
        <w:jc w:val="both"/>
        <w:rPr>
          <w:rFonts w:ascii="Times New Roman" w:hAnsi="Times New Roman"/>
          <w:sz w:val="20"/>
          <w:szCs w:val="20"/>
          <w:lang w:val="lt-LT"/>
        </w:rPr>
      </w:pPr>
      <w:r w:rsidRPr="00D2754A">
        <w:rPr>
          <w:rFonts w:ascii="Times New Roman" w:hAnsi="Times New Roman"/>
          <w:sz w:val="24"/>
          <w:szCs w:val="24"/>
          <w:lang w:val="lt-LT"/>
        </w:rPr>
        <w:tab/>
      </w:r>
      <w:r w:rsidRPr="00D2754A">
        <w:rPr>
          <w:rFonts w:ascii="Times New Roman" w:hAnsi="Times New Roman"/>
          <w:sz w:val="24"/>
          <w:szCs w:val="24"/>
          <w:lang w:val="lt-LT"/>
        </w:rPr>
        <w:tab/>
      </w:r>
      <w:r w:rsidRPr="00D2754A">
        <w:rPr>
          <w:rFonts w:ascii="Times New Roman" w:hAnsi="Times New Roman"/>
          <w:sz w:val="24"/>
          <w:szCs w:val="24"/>
          <w:lang w:val="lt-LT"/>
        </w:rPr>
        <w:tab/>
      </w:r>
      <w:r w:rsidRPr="00D2754A">
        <w:rPr>
          <w:rFonts w:ascii="Times New Roman" w:hAnsi="Times New Roman"/>
          <w:sz w:val="24"/>
          <w:szCs w:val="24"/>
          <w:lang w:val="lt-LT"/>
        </w:rPr>
        <w:tab/>
      </w:r>
      <w:r w:rsidRPr="00D2754A">
        <w:rPr>
          <w:rFonts w:ascii="Times New Roman" w:hAnsi="Times New Roman"/>
          <w:sz w:val="24"/>
          <w:szCs w:val="24"/>
          <w:lang w:val="lt-LT"/>
        </w:rPr>
        <w:tab/>
      </w:r>
      <w:r w:rsidRPr="00D2754A">
        <w:rPr>
          <w:rFonts w:ascii="Times New Roman" w:hAnsi="Times New Roman"/>
          <w:sz w:val="20"/>
          <w:szCs w:val="20"/>
          <w:lang w:val="lt-LT"/>
        </w:rPr>
        <w:t>(vardas, pavardė)</w:t>
      </w:r>
    </w:p>
    <w:p w14:paraId="74A5FF99" w14:textId="77777777" w:rsidR="00D2754A" w:rsidRPr="00D2754A" w:rsidRDefault="00D2754A" w:rsidP="00D2754A">
      <w:pPr>
        <w:spacing w:after="0"/>
        <w:jc w:val="both"/>
        <w:rPr>
          <w:rFonts w:ascii="Times New Roman" w:hAnsi="Times New Roman"/>
          <w:sz w:val="24"/>
          <w:szCs w:val="24"/>
          <w:lang w:val="lt-LT"/>
        </w:rPr>
      </w:pPr>
      <w:r w:rsidRPr="00D2754A">
        <w:rPr>
          <w:rFonts w:ascii="Times New Roman" w:hAnsi="Times New Roman"/>
          <w:sz w:val="24"/>
          <w:szCs w:val="24"/>
          <w:lang w:val="lt-LT"/>
        </w:rPr>
        <w:t xml:space="preserve">neatsineštų alkoholio, tabako psichotropinių ar kitų sveikatai pavojingų medžiagų. </w:t>
      </w:r>
    </w:p>
    <w:p w14:paraId="1F4B82C6" w14:textId="77777777" w:rsidR="00D2754A" w:rsidRPr="00D2754A" w:rsidRDefault="00D2754A" w:rsidP="00D2754A">
      <w:pPr>
        <w:spacing w:after="0"/>
        <w:rPr>
          <w:rFonts w:ascii="Times New Roman" w:hAnsi="Times New Roman"/>
          <w:sz w:val="24"/>
          <w:szCs w:val="24"/>
          <w:lang w:val="lt-LT"/>
        </w:rPr>
      </w:pPr>
    </w:p>
    <w:p w14:paraId="2EE4B8E0" w14:textId="77777777" w:rsidR="00D2754A" w:rsidRPr="00D2754A" w:rsidRDefault="00D2754A" w:rsidP="00D2754A">
      <w:pPr>
        <w:spacing w:after="0" w:line="360" w:lineRule="auto"/>
        <w:ind w:firstLine="720"/>
        <w:jc w:val="both"/>
        <w:rPr>
          <w:rFonts w:ascii="Times New Roman" w:hAnsi="Times New Roman"/>
          <w:color w:val="000000"/>
          <w:sz w:val="24"/>
          <w:szCs w:val="24"/>
          <w:lang w:val="lt-LT"/>
        </w:rPr>
      </w:pPr>
      <w:r w:rsidRPr="00D2754A">
        <w:rPr>
          <w:rFonts w:ascii="Times New Roman" w:hAnsi="Times New Roman"/>
          <w:color w:val="000000"/>
          <w:sz w:val="24"/>
          <w:szCs w:val="24"/>
          <w:lang w:val="lt-LT"/>
        </w:rPr>
        <w:t xml:space="preserve">Pažeidus susitarimas, kai tėvai (globėjai) arba mokinys nevykdo sutartyje nustatytų įsipareigojimų, Rumšiškių Antano Baranausko gimnazijos administracija, turi teisę kreiptis į kitas institucijas, (Kauno apskrities Vaiko teisių apsaugos skyrių Kaišiadorių rajone ir Kauno apskrities </w:t>
      </w:r>
      <w:r w:rsidRPr="00D2754A">
        <w:rPr>
          <w:rFonts w:ascii="Times New Roman" w:hAnsi="Times New Roman"/>
          <w:color w:val="000000"/>
          <w:sz w:val="24"/>
          <w:szCs w:val="24"/>
          <w:lang w:val="lt-LT"/>
        </w:rPr>
        <w:lastRenderedPageBreak/>
        <w:t xml:space="preserve">vyriausiojo policijos komisariato Kaišiadorių r. PK ir </w:t>
      </w:r>
      <w:r w:rsidRPr="00D2754A">
        <w:rPr>
          <w:rFonts w:ascii="Times New Roman" w:hAnsi="Times New Roman"/>
          <w:color w:val="000000"/>
          <w:sz w:val="24"/>
          <w:szCs w:val="24"/>
          <w:shd w:val="clear" w:color="auto" w:fill="FFFFFF"/>
          <w:lang w:val="lt-LT"/>
        </w:rPr>
        <w:t> </w:t>
      </w:r>
      <w:r w:rsidRPr="00D2754A">
        <w:rPr>
          <w:rStyle w:val="Grietas"/>
          <w:rFonts w:ascii="Times New Roman" w:hAnsi="Times New Roman"/>
          <w:b w:val="0"/>
          <w:color w:val="000000"/>
          <w:sz w:val="24"/>
          <w:szCs w:val="24"/>
          <w:shd w:val="clear" w:color="auto" w:fill="FFFFFF"/>
          <w:lang w:val="lt-LT"/>
        </w:rPr>
        <w:t>Kaišiadorių rajono savivaldybės administracijos Vaiko gerovės komisiją)</w:t>
      </w:r>
      <w:r w:rsidRPr="00D2754A">
        <w:rPr>
          <w:rFonts w:ascii="Times New Roman" w:hAnsi="Times New Roman"/>
          <w:color w:val="000000"/>
          <w:sz w:val="24"/>
          <w:szCs w:val="24"/>
          <w:lang w:val="lt-LT"/>
        </w:rPr>
        <w:t xml:space="preserve"> padedančias spręsti vaikų ir jų šeimų problemas.</w:t>
      </w:r>
    </w:p>
    <w:p w14:paraId="17954624" w14:textId="77777777" w:rsidR="00D2754A" w:rsidRPr="00D2754A" w:rsidRDefault="00D2754A" w:rsidP="00D2754A">
      <w:pPr>
        <w:spacing w:after="0" w:line="360" w:lineRule="auto"/>
        <w:ind w:firstLine="720"/>
        <w:jc w:val="both"/>
        <w:rPr>
          <w:rFonts w:ascii="Times New Roman" w:hAnsi="Times New Roman"/>
          <w:color w:val="000000"/>
          <w:sz w:val="24"/>
          <w:szCs w:val="24"/>
          <w:lang w:val="lt-LT"/>
        </w:rPr>
      </w:pPr>
      <w:r w:rsidRPr="00D2754A">
        <w:rPr>
          <w:rFonts w:ascii="Times New Roman" w:hAnsi="Times New Roman"/>
          <w:sz w:val="24"/>
          <w:szCs w:val="24"/>
          <w:lang w:val="lt-LT"/>
        </w:rPr>
        <w:t xml:space="preserve">Situacijai nesikeičiant inicijuojamas Gimnazijos tarybos posėdis, kuriame sprendžiamas klausimas dėl siūlymo nutraukti su mokiniu ugdymo sutartį. </w:t>
      </w:r>
      <w:r w:rsidRPr="00D2754A">
        <w:rPr>
          <w:rFonts w:ascii="Times New Roman" w:hAnsi="Times New Roman"/>
          <w:color w:val="000000"/>
          <w:sz w:val="24"/>
          <w:szCs w:val="24"/>
          <w:lang w:val="lt-LT"/>
        </w:rPr>
        <w:t>Gimnazijos tarybai pritarus gimnazijos direktorius nutraukia ugdymo sutartį.</w:t>
      </w:r>
    </w:p>
    <w:p w14:paraId="54B0819C" w14:textId="77777777" w:rsidR="00D2754A" w:rsidRPr="00D2754A" w:rsidRDefault="00D2754A" w:rsidP="00D2754A">
      <w:pPr>
        <w:spacing w:after="0" w:line="360" w:lineRule="auto"/>
        <w:ind w:firstLine="720"/>
        <w:jc w:val="both"/>
        <w:rPr>
          <w:rFonts w:ascii="Times New Roman" w:hAnsi="Times New Roman"/>
          <w:b/>
          <w:sz w:val="24"/>
          <w:szCs w:val="24"/>
          <w:lang w:val="lt-LT"/>
        </w:rPr>
      </w:pPr>
    </w:p>
    <w:p w14:paraId="12690FCC" w14:textId="77777777" w:rsidR="00D2754A" w:rsidRPr="00D2754A" w:rsidRDefault="00D2754A" w:rsidP="00D2754A">
      <w:pPr>
        <w:spacing w:after="0" w:line="360" w:lineRule="auto"/>
        <w:ind w:firstLine="720"/>
        <w:jc w:val="both"/>
        <w:rPr>
          <w:rFonts w:ascii="Times New Roman" w:hAnsi="Times New Roman"/>
          <w:sz w:val="24"/>
          <w:szCs w:val="24"/>
          <w:lang w:val="lt-LT"/>
        </w:rPr>
      </w:pPr>
      <w:r w:rsidRPr="00D2754A">
        <w:rPr>
          <w:rFonts w:ascii="Times New Roman" w:hAnsi="Times New Roman"/>
          <w:sz w:val="24"/>
          <w:szCs w:val="24"/>
          <w:lang w:val="lt-LT"/>
        </w:rPr>
        <w:t>Ši Sutartis įsigalioja nuo jos pasirašymo dienos ir galioja vienerius metus.</w:t>
      </w:r>
    </w:p>
    <w:p w14:paraId="638FBB95" w14:textId="77777777" w:rsidR="00D2754A" w:rsidRPr="00D2754A" w:rsidRDefault="00D2754A" w:rsidP="00D2754A">
      <w:pPr>
        <w:spacing w:after="0" w:line="360" w:lineRule="auto"/>
        <w:ind w:firstLine="720"/>
        <w:jc w:val="both"/>
        <w:rPr>
          <w:rFonts w:ascii="Times New Roman" w:hAnsi="Times New Roman"/>
          <w:color w:val="FF0000"/>
          <w:sz w:val="24"/>
          <w:szCs w:val="24"/>
          <w:lang w:val="lt-LT"/>
        </w:rPr>
      </w:pPr>
    </w:p>
    <w:p w14:paraId="1C1C1EFE" w14:textId="77777777" w:rsidR="00D2754A" w:rsidRPr="00D2754A" w:rsidRDefault="00D2754A" w:rsidP="00D2754A">
      <w:pPr>
        <w:spacing w:after="0" w:line="240" w:lineRule="auto"/>
        <w:rPr>
          <w:rFonts w:ascii="Times New Roman" w:hAnsi="Times New Roman"/>
          <w:sz w:val="24"/>
          <w:szCs w:val="24"/>
          <w:lang w:val="lt-LT"/>
        </w:rPr>
      </w:pPr>
      <w:r w:rsidRPr="00D2754A">
        <w:rPr>
          <w:rFonts w:ascii="Times New Roman" w:hAnsi="Times New Roman"/>
          <w:sz w:val="24"/>
          <w:szCs w:val="24"/>
          <w:lang w:val="lt-LT"/>
        </w:rPr>
        <w:t xml:space="preserve">_______________________      </w:t>
      </w:r>
    </w:p>
    <w:p w14:paraId="7DDDC445" w14:textId="77777777" w:rsidR="00D2754A" w:rsidRPr="00D2754A" w:rsidRDefault="00D2754A" w:rsidP="00D2754A">
      <w:pPr>
        <w:spacing w:after="0" w:line="240" w:lineRule="auto"/>
        <w:rPr>
          <w:rFonts w:ascii="Times New Roman" w:hAnsi="Times New Roman"/>
          <w:sz w:val="16"/>
          <w:szCs w:val="16"/>
          <w:lang w:val="lt-LT"/>
        </w:rPr>
      </w:pPr>
      <w:r w:rsidRPr="00D2754A">
        <w:rPr>
          <w:rFonts w:ascii="Times New Roman" w:hAnsi="Times New Roman"/>
          <w:sz w:val="16"/>
          <w:szCs w:val="16"/>
          <w:lang w:val="lt-LT"/>
        </w:rPr>
        <w:t xml:space="preserve">    </w:t>
      </w:r>
      <w:r w:rsidRPr="00D2754A">
        <w:rPr>
          <w:rFonts w:ascii="Times New Roman" w:hAnsi="Times New Roman"/>
          <w:sz w:val="16"/>
          <w:szCs w:val="16"/>
          <w:lang w:val="lt-LT"/>
        </w:rPr>
        <w:tab/>
        <w:t>(parašas)</w:t>
      </w:r>
      <w:r w:rsidRPr="00D2754A">
        <w:rPr>
          <w:rFonts w:ascii="Times New Roman" w:hAnsi="Times New Roman"/>
          <w:sz w:val="24"/>
          <w:szCs w:val="24"/>
          <w:lang w:val="lt-LT"/>
        </w:rPr>
        <w:t xml:space="preserve"> </w:t>
      </w:r>
    </w:p>
    <w:p w14:paraId="3FBF8EA4" w14:textId="77777777" w:rsidR="00D2754A" w:rsidRPr="00D2754A" w:rsidRDefault="00D2754A" w:rsidP="00D2754A">
      <w:pPr>
        <w:spacing w:after="0" w:line="240" w:lineRule="auto"/>
        <w:ind w:firstLine="720"/>
        <w:rPr>
          <w:rFonts w:ascii="Times New Roman" w:hAnsi="Times New Roman"/>
          <w:sz w:val="16"/>
          <w:szCs w:val="16"/>
          <w:lang w:val="lt-LT"/>
        </w:rPr>
      </w:pPr>
    </w:p>
    <w:p w14:paraId="32D001EB" w14:textId="77777777" w:rsidR="00D2754A" w:rsidRPr="00D2754A" w:rsidRDefault="00D2754A" w:rsidP="00D2754A">
      <w:pPr>
        <w:spacing w:after="0" w:line="240" w:lineRule="auto"/>
        <w:rPr>
          <w:rFonts w:ascii="Times New Roman" w:hAnsi="Times New Roman"/>
          <w:sz w:val="24"/>
          <w:szCs w:val="24"/>
          <w:lang w:val="lt-LT"/>
        </w:rPr>
      </w:pPr>
      <w:r w:rsidRPr="00D2754A">
        <w:rPr>
          <w:rFonts w:ascii="Times New Roman" w:hAnsi="Times New Roman"/>
          <w:sz w:val="24"/>
          <w:szCs w:val="24"/>
          <w:lang w:val="lt-LT"/>
        </w:rPr>
        <w:t xml:space="preserve">__________________________________________                 </w:t>
      </w:r>
    </w:p>
    <w:p w14:paraId="70E67420" w14:textId="77777777" w:rsidR="00D2754A" w:rsidRPr="00D2754A" w:rsidRDefault="00D2754A" w:rsidP="00D2754A">
      <w:pPr>
        <w:spacing w:after="0" w:line="240" w:lineRule="auto"/>
        <w:rPr>
          <w:lang w:val="lt-LT"/>
        </w:rPr>
      </w:pPr>
      <w:r w:rsidRPr="00D2754A">
        <w:rPr>
          <w:rFonts w:ascii="Times New Roman" w:hAnsi="Times New Roman"/>
          <w:sz w:val="16"/>
          <w:szCs w:val="16"/>
          <w:lang w:val="lt-LT"/>
        </w:rPr>
        <w:t xml:space="preserve">      (mokinio vardas, pavardė)</w:t>
      </w:r>
      <w:r w:rsidRPr="00D2754A">
        <w:rPr>
          <w:rFonts w:ascii="Times New Roman" w:hAnsi="Times New Roman"/>
          <w:sz w:val="24"/>
          <w:szCs w:val="24"/>
          <w:lang w:val="lt-LT"/>
        </w:rPr>
        <w:t xml:space="preserve">                    </w:t>
      </w:r>
    </w:p>
    <w:p w14:paraId="5401F512" w14:textId="77777777" w:rsidR="00D2754A" w:rsidRPr="00D2754A" w:rsidRDefault="00D2754A" w:rsidP="00D2754A">
      <w:pPr>
        <w:spacing w:after="0" w:line="240" w:lineRule="auto"/>
        <w:rPr>
          <w:rFonts w:ascii="Times New Roman" w:hAnsi="Times New Roman"/>
          <w:sz w:val="24"/>
          <w:szCs w:val="24"/>
          <w:lang w:val="lt-LT"/>
        </w:rPr>
      </w:pPr>
    </w:p>
    <w:p w14:paraId="6A23A0B5" w14:textId="77777777" w:rsidR="00D2754A" w:rsidRPr="00D2754A" w:rsidRDefault="00D2754A" w:rsidP="00D2754A">
      <w:pPr>
        <w:spacing w:after="0" w:line="240" w:lineRule="auto"/>
        <w:rPr>
          <w:rFonts w:ascii="Times New Roman" w:hAnsi="Times New Roman"/>
          <w:sz w:val="24"/>
          <w:szCs w:val="24"/>
          <w:lang w:val="lt-LT"/>
        </w:rPr>
      </w:pPr>
    </w:p>
    <w:p w14:paraId="73D9328B" w14:textId="77777777" w:rsidR="00D2754A" w:rsidRPr="00D2754A" w:rsidRDefault="00D2754A" w:rsidP="00D2754A">
      <w:pPr>
        <w:spacing w:after="0" w:line="240" w:lineRule="auto"/>
        <w:rPr>
          <w:rFonts w:ascii="Times New Roman" w:hAnsi="Times New Roman"/>
          <w:sz w:val="24"/>
          <w:szCs w:val="24"/>
          <w:lang w:val="lt-LT"/>
        </w:rPr>
      </w:pPr>
      <w:r w:rsidRPr="00D2754A">
        <w:rPr>
          <w:rFonts w:ascii="Times New Roman" w:hAnsi="Times New Roman"/>
          <w:sz w:val="24"/>
          <w:szCs w:val="24"/>
          <w:lang w:val="lt-LT"/>
        </w:rPr>
        <w:t>_________________________</w:t>
      </w:r>
    </w:p>
    <w:p w14:paraId="6E74E2D3" w14:textId="77777777" w:rsidR="00D2754A" w:rsidRPr="00D2754A" w:rsidRDefault="00D2754A" w:rsidP="00D2754A">
      <w:pPr>
        <w:spacing w:after="0" w:line="240" w:lineRule="auto"/>
        <w:ind w:firstLine="720"/>
        <w:rPr>
          <w:rFonts w:ascii="Times New Roman" w:hAnsi="Times New Roman"/>
          <w:sz w:val="16"/>
          <w:szCs w:val="16"/>
          <w:lang w:val="lt-LT"/>
        </w:rPr>
      </w:pPr>
      <w:r w:rsidRPr="00D2754A">
        <w:rPr>
          <w:rFonts w:ascii="Times New Roman" w:hAnsi="Times New Roman"/>
          <w:sz w:val="16"/>
          <w:szCs w:val="16"/>
          <w:lang w:val="lt-LT"/>
        </w:rPr>
        <w:t>(parašas)</w:t>
      </w:r>
      <w:r w:rsidRPr="00D2754A">
        <w:rPr>
          <w:rFonts w:ascii="Times New Roman" w:hAnsi="Times New Roman"/>
          <w:sz w:val="16"/>
          <w:szCs w:val="16"/>
          <w:lang w:val="lt-LT"/>
        </w:rPr>
        <w:tab/>
      </w:r>
    </w:p>
    <w:p w14:paraId="152E9AE3" w14:textId="77777777" w:rsidR="00D2754A" w:rsidRPr="00D2754A" w:rsidRDefault="00D2754A" w:rsidP="00D2754A">
      <w:pPr>
        <w:spacing w:after="0" w:line="240" w:lineRule="auto"/>
        <w:ind w:firstLine="720"/>
        <w:rPr>
          <w:rFonts w:ascii="Times New Roman" w:hAnsi="Times New Roman"/>
          <w:sz w:val="16"/>
          <w:szCs w:val="16"/>
          <w:lang w:val="lt-LT"/>
        </w:rPr>
      </w:pPr>
    </w:p>
    <w:p w14:paraId="37F8AF09" w14:textId="77777777" w:rsidR="00D2754A" w:rsidRPr="00D2754A" w:rsidRDefault="00D2754A" w:rsidP="00D2754A">
      <w:pPr>
        <w:spacing w:after="0" w:line="240" w:lineRule="auto"/>
        <w:rPr>
          <w:rFonts w:ascii="Times New Roman" w:hAnsi="Times New Roman"/>
          <w:sz w:val="16"/>
          <w:szCs w:val="16"/>
          <w:lang w:val="lt-LT"/>
        </w:rPr>
      </w:pPr>
      <w:r w:rsidRPr="00D2754A">
        <w:rPr>
          <w:rFonts w:ascii="Times New Roman" w:hAnsi="Times New Roman"/>
          <w:sz w:val="16"/>
          <w:szCs w:val="16"/>
          <w:lang w:val="lt-LT"/>
        </w:rPr>
        <w:t>_________________________________________________________________</w:t>
      </w:r>
    </w:p>
    <w:p w14:paraId="5A5FCB6D" w14:textId="77777777" w:rsidR="00D2754A" w:rsidRPr="00D2754A" w:rsidRDefault="00D2754A" w:rsidP="00D2754A">
      <w:pPr>
        <w:spacing w:after="0" w:line="240" w:lineRule="auto"/>
        <w:rPr>
          <w:lang w:val="lt-LT"/>
        </w:rPr>
      </w:pPr>
      <w:r w:rsidRPr="00D2754A">
        <w:rPr>
          <w:rFonts w:ascii="Times New Roman" w:eastAsia="Times New Roman" w:hAnsi="Times New Roman"/>
          <w:sz w:val="16"/>
          <w:szCs w:val="16"/>
          <w:lang w:val="lt-LT" w:eastAsia="lt-LT"/>
        </w:rPr>
        <w:t>(vieno iš tėvų (globėjų,) vardas, pavardė)</w:t>
      </w:r>
    </w:p>
    <w:p w14:paraId="280C08AA" w14:textId="77777777" w:rsidR="00D2754A" w:rsidRPr="00D2754A" w:rsidRDefault="00D2754A" w:rsidP="00D2754A">
      <w:pPr>
        <w:spacing w:line="240" w:lineRule="auto"/>
        <w:rPr>
          <w:rFonts w:ascii="Times New Roman" w:hAnsi="Times New Roman"/>
          <w:sz w:val="24"/>
          <w:szCs w:val="24"/>
          <w:lang w:val="lt-LT"/>
        </w:rPr>
      </w:pPr>
    </w:p>
    <w:p w14:paraId="70B52318" w14:textId="77777777" w:rsidR="00D2754A" w:rsidRPr="00D2754A" w:rsidRDefault="00D2754A" w:rsidP="00D2754A">
      <w:pPr>
        <w:spacing w:after="0" w:line="240" w:lineRule="auto"/>
        <w:rPr>
          <w:rFonts w:ascii="Times New Roman" w:hAnsi="Times New Roman"/>
          <w:sz w:val="24"/>
          <w:szCs w:val="24"/>
          <w:lang w:val="lt-LT"/>
        </w:rPr>
      </w:pPr>
      <w:r w:rsidRPr="00D2754A">
        <w:rPr>
          <w:rFonts w:ascii="Times New Roman" w:hAnsi="Times New Roman"/>
          <w:sz w:val="24"/>
          <w:szCs w:val="24"/>
          <w:lang w:val="lt-LT"/>
        </w:rPr>
        <w:t xml:space="preserve">_______________________      </w:t>
      </w:r>
    </w:p>
    <w:p w14:paraId="7010388A" w14:textId="77777777" w:rsidR="00D2754A" w:rsidRPr="00D2754A" w:rsidRDefault="00D2754A" w:rsidP="00D2754A">
      <w:pPr>
        <w:spacing w:after="0" w:line="240" w:lineRule="auto"/>
        <w:rPr>
          <w:rFonts w:ascii="Times New Roman" w:hAnsi="Times New Roman"/>
          <w:color w:val="000000"/>
          <w:sz w:val="16"/>
          <w:szCs w:val="16"/>
          <w:lang w:val="lt-LT"/>
        </w:rPr>
      </w:pPr>
      <w:r w:rsidRPr="00D2754A">
        <w:rPr>
          <w:rFonts w:ascii="Times New Roman" w:hAnsi="Times New Roman"/>
          <w:sz w:val="16"/>
          <w:szCs w:val="16"/>
          <w:lang w:val="lt-LT"/>
        </w:rPr>
        <w:t xml:space="preserve">    </w:t>
      </w:r>
      <w:r w:rsidRPr="00D2754A">
        <w:rPr>
          <w:rFonts w:ascii="Times New Roman" w:hAnsi="Times New Roman"/>
          <w:color w:val="000000"/>
          <w:sz w:val="16"/>
          <w:szCs w:val="16"/>
          <w:lang w:val="lt-LT"/>
        </w:rPr>
        <w:tab/>
        <w:t>(parašas)</w:t>
      </w:r>
      <w:r w:rsidRPr="00D2754A">
        <w:rPr>
          <w:rFonts w:ascii="Times New Roman" w:hAnsi="Times New Roman"/>
          <w:color w:val="000000"/>
          <w:sz w:val="24"/>
          <w:szCs w:val="24"/>
          <w:lang w:val="lt-LT"/>
        </w:rPr>
        <w:t xml:space="preserve"> </w:t>
      </w:r>
    </w:p>
    <w:p w14:paraId="39560AD5" w14:textId="77777777" w:rsidR="00D2754A" w:rsidRPr="00D2754A" w:rsidRDefault="00D2754A" w:rsidP="00D2754A">
      <w:pPr>
        <w:spacing w:line="240" w:lineRule="auto"/>
        <w:rPr>
          <w:rFonts w:ascii="Times New Roman" w:hAnsi="Times New Roman"/>
          <w:sz w:val="24"/>
          <w:szCs w:val="24"/>
          <w:lang w:val="lt-LT"/>
        </w:rPr>
      </w:pPr>
      <w:r w:rsidRPr="00D2754A">
        <w:rPr>
          <w:rFonts w:ascii="Times New Roman" w:hAnsi="Times New Roman"/>
          <w:sz w:val="24"/>
          <w:szCs w:val="24"/>
          <w:lang w:val="lt-LT"/>
        </w:rPr>
        <w:t>_____________________________________________</w:t>
      </w:r>
    </w:p>
    <w:p w14:paraId="69C938DC" w14:textId="34EA5B3B" w:rsidR="00D2754A" w:rsidRPr="00D2754A" w:rsidRDefault="00D2754A">
      <w:pPr>
        <w:rPr>
          <w:rFonts w:ascii="Times New Roman" w:hAnsi="Times New Roman"/>
          <w:sz w:val="24"/>
          <w:szCs w:val="24"/>
          <w:lang w:val="lt-LT"/>
        </w:rPr>
      </w:pPr>
    </w:p>
    <w:p w14:paraId="219CBB85" w14:textId="77777777" w:rsidR="00D2754A" w:rsidRPr="00D2754A" w:rsidRDefault="00D2754A">
      <w:pPr>
        <w:rPr>
          <w:rFonts w:ascii="Times New Roman" w:hAnsi="Times New Roman"/>
          <w:sz w:val="24"/>
          <w:szCs w:val="24"/>
          <w:lang w:val="lt-LT"/>
        </w:rPr>
      </w:pPr>
      <w:r w:rsidRPr="00D2754A">
        <w:rPr>
          <w:rFonts w:ascii="Times New Roman" w:hAnsi="Times New Roman"/>
          <w:sz w:val="24"/>
          <w:szCs w:val="24"/>
          <w:lang w:val="lt-LT"/>
        </w:rPr>
        <w:br w:type="page"/>
      </w:r>
    </w:p>
    <w:p w14:paraId="1C97C07C" w14:textId="6E357044" w:rsidR="00D2754A" w:rsidRPr="00D2754A" w:rsidRDefault="00D2754A" w:rsidP="00D2754A">
      <w:pPr>
        <w:widowControl w:val="0"/>
        <w:tabs>
          <w:tab w:val="left" w:pos="993"/>
          <w:tab w:val="left" w:pos="1134"/>
        </w:tabs>
        <w:suppressAutoHyphens/>
        <w:spacing w:after="0" w:line="360" w:lineRule="auto"/>
        <w:jc w:val="right"/>
        <w:rPr>
          <w:rFonts w:ascii="Times New Roman" w:hAnsi="Times New Roman"/>
          <w:sz w:val="24"/>
          <w:szCs w:val="24"/>
          <w:lang w:val="lt-LT"/>
        </w:rPr>
      </w:pPr>
      <w:r w:rsidRPr="00D2754A">
        <w:rPr>
          <w:rFonts w:ascii="Times New Roman" w:hAnsi="Times New Roman"/>
          <w:sz w:val="24"/>
          <w:szCs w:val="24"/>
          <w:lang w:val="lt-LT"/>
        </w:rPr>
        <w:lastRenderedPageBreak/>
        <w:t xml:space="preserve">Priedas </w:t>
      </w:r>
      <w:r w:rsidR="005D7B48">
        <w:rPr>
          <w:rFonts w:ascii="Times New Roman" w:hAnsi="Times New Roman"/>
          <w:sz w:val="24"/>
          <w:szCs w:val="24"/>
          <w:lang w:val="lt-LT"/>
        </w:rPr>
        <w:t>N</w:t>
      </w:r>
      <w:bookmarkStart w:id="3" w:name="_GoBack"/>
      <w:bookmarkEnd w:id="3"/>
      <w:r w:rsidRPr="00D2754A">
        <w:rPr>
          <w:rFonts w:ascii="Times New Roman" w:hAnsi="Times New Roman"/>
          <w:sz w:val="24"/>
          <w:szCs w:val="24"/>
          <w:lang w:val="lt-LT"/>
        </w:rPr>
        <w:t>r. 2</w:t>
      </w:r>
    </w:p>
    <w:p w14:paraId="30D90A79" w14:textId="77777777" w:rsidR="00D2754A" w:rsidRPr="00D2754A" w:rsidRDefault="00D2754A" w:rsidP="00D2754A">
      <w:pPr>
        <w:widowControl w:val="0"/>
        <w:tabs>
          <w:tab w:val="left" w:pos="993"/>
          <w:tab w:val="left" w:pos="1134"/>
        </w:tabs>
        <w:suppressAutoHyphens/>
        <w:spacing w:after="0" w:line="360" w:lineRule="auto"/>
        <w:jc w:val="right"/>
        <w:rPr>
          <w:rFonts w:ascii="Times New Roman" w:hAnsi="Times New Roman"/>
          <w:sz w:val="24"/>
          <w:szCs w:val="24"/>
          <w:lang w:val="lt-LT"/>
        </w:rPr>
      </w:pPr>
    </w:p>
    <w:tbl>
      <w:tblPr>
        <w:tblW w:w="0" w:type="auto"/>
        <w:jc w:val="center"/>
        <w:tblLook w:val="04A0" w:firstRow="1" w:lastRow="0" w:firstColumn="1" w:lastColumn="0" w:noHBand="0" w:noVBand="1"/>
      </w:tblPr>
      <w:tblGrid>
        <w:gridCol w:w="7071"/>
      </w:tblGrid>
      <w:tr w:rsidR="00D2754A" w:rsidRPr="00D2754A" w14:paraId="59CB438B" w14:textId="77777777" w:rsidTr="008911CC">
        <w:trPr>
          <w:trHeight w:val="240"/>
          <w:jc w:val="center"/>
        </w:trPr>
        <w:tc>
          <w:tcPr>
            <w:tcW w:w="7071" w:type="dxa"/>
            <w:tcBorders>
              <w:top w:val="single" w:sz="4" w:space="0" w:color="auto"/>
            </w:tcBorders>
            <w:shd w:val="clear" w:color="auto" w:fill="auto"/>
          </w:tcPr>
          <w:p w14:paraId="04C02154" w14:textId="77777777" w:rsidR="00D2754A" w:rsidRPr="00D2754A" w:rsidRDefault="00D2754A" w:rsidP="008911CC">
            <w:pPr>
              <w:tabs>
                <w:tab w:val="left" w:pos="1845"/>
              </w:tabs>
              <w:spacing w:after="0" w:line="240" w:lineRule="auto"/>
              <w:jc w:val="center"/>
              <w:rPr>
                <w:rFonts w:ascii="Times New Roman" w:eastAsia="Times New Roman" w:hAnsi="Times New Roman"/>
                <w:sz w:val="16"/>
                <w:szCs w:val="16"/>
                <w:lang w:val="lt-LT" w:eastAsia="lt-LT"/>
              </w:rPr>
            </w:pPr>
            <w:r w:rsidRPr="00D2754A">
              <w:rPr>
                <w:rFonts w:ascii="Times New Roman" w:eastAsia="Times New Roman" w:hAnsi="Times New Roman"/>
                <w:sz w:val="16"/>
                <w:szCs w:val="16"/>
                <w:lang w:val="lt-LT" w:eastAsia="lt-LT"/>
              </w:rPr>
              <w:t xml:space="preserve"> (vieno iš tėvų (globėjų, rūpintojų) vardas, pavardė)</w:t>
            </w:r>
          </w:p>
        </w:tc>
      </w:tr>
      <w:tr w:rsidR="00D2754A" w:rsidRPr="00D2754A" w14:paraId="06B3C956" w14:textId="77777777" w:rsidTr="008911CC">
        <w:trPr>
          <w:trHeight w:val="379"/>
          <w:jc w:val="center"/>
        </w:trPr>
        <w:tc>
          <w:tcPr>
            <w:tcW w:w="7071" w:type="dxa"/>
            <w:tcBorders>
              <w:bottom w:val="single" w:sz="4" w:space="0" w:color="auto"/>
            </w:tcBorders>
            <w:shd w:val="clear" w:color="auto" w:fill="auto"/>
          </w:tcPr>
          <w:p w14:paraId="65EB15E4" w14:textId="77777777" w:rsidR="00D2754A" w:rsidRPr="00D2754A" w:rsidRDefault="00D2754A" w:rsidP="008911CC">
            <w:pPr>
              <w:tabs>
                <w:tab w:val="left" w:pos="1845"/>
              </w:tabs>
              <w:spacing w:after="0" w:line="240" w:lineRule="auto"/>
              <w:jc w:val="center"/>
              <w:rPr>
                <w:rFonts w:ascii="Times New Roman" w:eastAsia="Times New Roman" w:hAnsi="Times New Roman"/>
                <w:sz w:val="28"/>
                <w:szCs w:val="28"/>
                <w:lang w:val="lt-LT" w:eastAsia="lt-LT"/>
              </w:rPr>
            </w:pPr>
            <w:bookmarkStart w:id="4" w:name="_Hlk71029996"/>
          </w:p>
        </w:tc>
      </w:tr>
      <w:tr w:rsidR="00D2754A" w:rsidRPr="00D2754A" w14:paraId="36B2C318" w14:textId="77777777" w:rsidTr="008911CC">
        <w:trPr>
          <w:trHeight w:val="240"/>
          <w:jc w:val="center"/>
        </w:trPr>
        <w:tc>
          <w:tcPr>
            <w:tcW w:w="7071" w:type="dxa"/>
            <w:tcBorders>
              <w:top w:val="single" w:sz="4" w:space="0" w:color="auto"/>
            </w:tcBorders>
            <w:shd w:val="clear" w:color="auto" w:fill="auto"/>
          </w:tcPr>
          <w:p w14:paraId="3A3FA53C" w14:textId="77777777" w:rsidR="00D2754A" w:rsidRPr="00D2754A" w:rsidRDefault="00D2754A" w:rsidP="008911CC">
            <w:pPr>
              <w:tabs>
                <w:tab w:val="left" w:pos="1845"/>
              </w:tabs>
              <w:spacing w:after="0" w:line="240" w:lineRule="auto"/>
              <w:jc w:val="center"/>
              <w:rPr>
                <w:rFonts w:ascii="Times New Roman" w:eastAsia="Times New Roman" w:hAnsi="Times New Roman"/>
                <w:sz w:val="16"/>
                <w:szCs w:val="16"/>
                <w:lang w:val="lt-LT" w:eastAsia="lt-LT"/>
              </w:rPr>
            </w:pPr>
            <w:r w:rsidRPr="00D2754A">
              <w:rPr>
                <w:rFonts w:ascii="Times New Roman" w:eastAsia="Times New Roman" w:hAnsi="Times New Roman"/>
                <w:sz w:val="16"/>
                <w:szCs w:val="16"/>
                <w:lang w:val="lt-LT" w:eastAsia="lt-LT"/>
              </w:rPr>
              <w:t>(faktinės gyvenamosios vietos adresas)</w:t>
            </w:r>
          </w:p>
        </w:tc>
      </w:tr>
      <w:tr w:rsidR="00D2754A" w:rsidRPr="00D2754A" w14:paraId="4696CFF2" w14:textId="77777777" w:rsidTr="008911CC">
        <w:trPr>
          <w:trHeight w:val="379"/>
          <w:jc w:val="center"/>
        </w:trPr>
        <w:tc>
          <w:tcPr>
            <w:tcW w:w="7071" w:type="dxa"/>
            <w:tcBorders>
              <w:bottom w:val="single" w:sz="4" w:space="0" w:color="auto"/>
            </w:tcBorders>
            <w:shd w:val="clear" w:color="auto" w:fill="auto"/>
          </w:tcPr>
          <w:p w14:paraId="02F33076" w14:textId="77777777" w:rsidR="00D2754A" w:rsidRPr="00D2754A" w:rsidRDefault="00D2754A" w:rsidP="008911CC">
            <w:pPr>
              <w:tabs>
                <w:tab w:val="left" w:pos="1845"/>
              </w:tabs>
              <w:spacing w:after="0" w:line="240" w:lineRule="auto"/>
              <w:jc w:val="center"/>
              <w:rPr>
                <w:rFonts w:ascii="Times New Roman" w:eastAsia="Times New Roman" w:hAnsi="Times New Roman"/>
                <w:sz w:val="28"/>
                <w:szCs w:val="28"/>
                <w:lang w:val="lt-LT" w:eastAsia="lt-LT"/>
              </w:rPr>
            </w:pPr>
          </w:p>
        </w:tc>
      </w:tr>
      <w:tr w:rsidR="00D2754A" w:rsidRPr="00D2754A" w14:paraId="7A658677" w14:textId="77777777" w:rsidTr="008911CC">
        <w:trPr>
          <w:trHeight w:val="240"/>
          <w:jc w:val="center"/>
        </w:trPr>
        <w:tc>
          <w:tcPr>
            <w:tcW w:w="7071" w:type="dxa"/>
            <w:tcBorders>
              <w:top w:val="single" w:sz="4" w:space="0" w:color="auto"/>
            </w:tcBorders>
            <w:shd w:val="clear" w:color="auto" w:fill="auto"/>
          </w:tcPr>
          <w:p w14:paraId="22B44FC9" w14:textId="77777777" w:rsidR="00D2754A" w:rsidRPr="00D2754A" w:rsidRDefault="00D2754A" w:rsidP="008911CC">
            <w:pPr>
              <w:tabs>
                <w:tab w:val="left" w:pos="1845"/>
              </w:tabs>
              <w:spacing w:after="0" w:line="240" w:lineRule="auto"/>
              <w:jc w:val="center"/>
              <w:rPr>
                <w:rFonts w:ascii="Times New Roman" w:eastAsia="Times New Roman" w:hAnsi="Times New Roman"/>
                <w:sz w:val="16"/>
                <w:szCs w:val="16"/>
                <w:lang w:val="lt-LT" w:eastAsia="lt-LT"/>
              </w:rPr>
            </w:pPr>
            <w:r w:rsidRPr="00D2754A">
              <w:rPr>
                <w:rFonts w:ascii="Times New Roman" w:eastAsia="Times New Roman" w:hAnsi="Times New Roman"/>
                <w:sz w:val="16"/>
                <w:szCs w:val="16"/>
                <w:lang w:val="lt-LT" w:eastAsia="lt-LT"/>
              </w:rPr>
              <w:t>(telefono Nr., el. pašto adresas)</w:t>
            </w:r>
          </w:p>
        </w:tc>
      </w:tr>
      <w:bookmarkEnd w:id="4"/>
    </w:tbl>
    <w:p w14:paraId="23E48921" w14:textId="77777777" w:rsidR="00D2754A" w:rsidRPr="00D2754A" w:rsidRDefault="00D2754A" w:rsidP="00D2754A">
      <w:pPr>
        <w:spacing w:after="0"/>
        <w:rPr>
          <w:rFonts w:ascii="Times New Roman" w:hAnsi="Times New Roman"/>
          <w:sz w:val="24"/>
          <w:szCs w:val="24"/>
          <w:lang w:val="lt-LT"/>
        </w:rPr>
      </w:pPr>
    </w:p>
    <w:p w14:paraId="116D813F" w14:textId="77777777" w:rsidR="00D2754A" w:rsidRPr="00D2754A" w:rsidRDefault="00D2754A" w:rsidP="00D2754A">
      <w:pPr>
        <w:jc w:val="center"/>
        <w:rPr>
          <w:rFonts w:ascii="Times New Roman" w:hAnsi="Times New Roman"/>
          <w:b/>
          <w:bCs/>
          <w:sz w:val="24"/>
          <w:szCs w:val="24"/>
          <w:lang w:val="lt-LT"/>
        </w:rPr>
      </w:pPr>
      <w:r w:rsidRPr="00D2754A">
        <w:rPr>
          <w:rFonts w:ascii="Times New Roman" w:hAnsi="Times New Roman"/>
          <w:b/>
          <w:bCs/>
          <w:sz w:val="24"/>
          <w:szCs w:val="24"/>
          <w:lang w:val="lt-LT"/>
        </w:rPr>
        <w:t>T R I Š A L Ė   S U T A R T I S</w:t>
      </w:r>
    </w:p>
    <w:p w14:paraId="31040197" w14:textId="77777777" w:rsidR="00D2754A" w:rsidRPr="00D2754A" w:rsidRDefault="00D2754A" w:rsidP="00D2754A">
      <w:pPr>
        <w:spacing w:after="0"/>
        <w:jc w:val="center"/>
        <w:rPr>
          <w:rFonts w:ascii="Times New Roman" w:hAnsi="Times New Roman"/>
          <w:sz w:val="24"/>
          <w:szCs w:val="24"/>
          <w:lang w:val="lt-LT"/>
        </w:rPr>
      </w:pPr>
      <w:r w:rsidRPr="00D2754A">
        <w:rPr>
          <w:rFonts w:ascii="Times New Roman" w:hAnsi="Times New Roman"/>
          <w:sz w:val="24"/>
          <w:szCs w:val="24"/>
          <w:lang w:val="lt-LT"/>
        </w:rPr>
        <w:t>_____________________</w:t>
      </w:r>
    </w:p>
    <w:p w14:paraId="01BDBE13" w14:textId="77777777" w:rsidR="00D2754A" w:rsidRPr="00D2754A" w:rsidRDefault="00D2754A" w:rsidP="00D2754A">
      <w:pPr>
        <w:spacing w:after="0"/>
        <w:jc w:val="center"/>
        <w:rPr>
          <w:rFonts w:ascii="Times New Roman" w:hAnsi="Times New Roman"/>
          <w:sz w:val="24"/>
          <w:szCs w:val="24"/>
          <w:lang w:val="lt-LT"/>
        </w:rPr>
      </w:pPr>
      <w:r w:rsidRPr="00D2754A">
        <w:rPr>
          <w:rFonts w:ascii="Times New Roman" w:hAnsi="Times New Roman"/>
          <w:sz w:val="24"/>
          <w:szCs w:val="24"/>
          <w:lang w:val="lt-LT"/>
        </w:rPr>
        <w:t>(data)</w:t>
      </w:r>
    </w:p>
    <w:p w14:paraId="67318590" w14:textId="77777777" w:rsidR="00D2754A" w:rsidRPr="00D2754A" w:rsidRDefault="00D2754A" w:rsidP="00D2754A">
      <w:pPr>
        <w:spacing w:after="0"/>
        <w:jc w:val="center"/>
        <w:rPr>
          <w:rFonts w:ascii="Times New Roman" w:hAnsi="Times New Roman"/>
          <w:sz w:val="24"/>
          <w:szCs w:val="24"/>
          <w:lang w:val="lt-LT"/>
        </w:rPr>
      </w:pPr>
    </w:p>
    <w:p w14:paraId="71DDDB06" w14:textId="77777777" w:rsidR="00D2754A" w:rsidRPr="00D2754A" w:rsidRDefault="00D2754A" w:rsidP="00D2754A">
      <w:pPr>
        <w:widowControl w:val="0"/>
        <w:tabs>
          <w:tab w:val="left" w:pos="993"/>
          <w:tab w:val="left" w:pos="1134"/>
        </w:tabs>
        <w:suppressAutoHyphens/>
        <w:spacing w:after="0" w:line="360" w:lineRule="auto"/>
        <w:jc w:val="both"/>
        <w:rPr>
          <w:rFonts w:ascii="Times New Roman" w:hAnsi="Times New Roman"/>
          <w:color w:val="000000"/>
          <w:sz w:val="24"/>
          <w:szCs w:val="24"/>
          <w:shd w:val="clear" w:color="auto" w:fill="FFFFFF"/>
          <w:lang w:val="lt-LT"/>
        </w:rPr>
      </w:pPr>
      <w:r w:rsidRPr="00D2754A">
        <w:rPr>
          <w:lang w:val="lt-LT"/>
        </w:rPr>
        <w:tab/>
      </w:r>
      <w:r w:rsidRPr="00D2754A">
        <w:rPr>
          <w:rFonts w:ascii="Times New Roman" w:hAnsi="Times New Roman"/>
          <w:sz w:val="24"/>
          <w:szCs w:val="24"/>
          <w:lang w:val="lt-LT"/>
        </w:rPr>
        <w:t>Mokinys, savo veiksmais pažeidė Lietuvos Respublikos tabako, tabako gaminių ir su jais susijusių gaminių kontrolės įstatymo reikalavimus ir padarė pažeidimą, numatytą LR Administracinių nusižengimų kodekso 492 straipsnio 1 d</w:t>
      </w:r>
      <w:r w:rsidRPr="00D2754A">
        <w:rPr>
          <w:rFonts w:ascii="Times New Roman" w:hAnsi="Times New Roman"/>
          <w:color w:val="000000"/>
          <w:sz w:val="24"/>
          <w:szCs w:val="24"/>
          <w:shd w:val="clear" w:color="auto" w:fill="FFFFFF"/>
          <w:lang w:val="lt-LT"/>
        </w:rPr>
        <w:t>alyje ar pažeidė Lietuvos Respublikos alkoholio kontrolės įstatymą.</w:t>
      </w:r>
    </w:p>
    <w:p w14:paraId="672873BB" w14:textId="77777777" w:rsidR="00D2754A" w:rsidRPr="00D2754A" w:rsidRDefault="00D2754A" w:rsidP="00D2754A">
      <w:pPr>
        <w:spacing w:after="0" w:line="360" w:lineRule="auto"/>
        <w:ind w:firstLine="720"/>
        <w:jc w:val="both"/>
        <w:rPr>
          <w:rFonts w:ascii="Times New Roman" w:hAnsi="Times New Roman"/>
          <w:sz w:val="24"/>
          <w:szCs w:val="24"/>
          <w:lang w:val="lt-LT"/>
        </w:rPr>
      </w:pPr>
      <w:r w:rsidRPr="00D2754A">
        <w:rPr>
          <w:rFonts w:ascii="Times New Roman" w:hAnsi="Times New Roman"/>
          <w:sz w:val="24"/>
          <w:szCs w:val="24"/>
          <w:lang w:val="lt-LT"/>
        </w:rPr>
        <w:t>Rumšiškių Antano Baranausko gimnazijos alkoholio, tabako ir (ar) kitas psichiką veikiančias medžiagas tvarkos aprašą.</w:t>
      </w:r>
    </w:p>
    <w:p w14:paraId="15ECC532" w14:textId="77777777" w:rsidR="00D2754A" w:rsidRPr="00D2754A" w:rsidRDefault="00D2754A" w:rsidP="00D2754A">
      <w:pPr>
        <w:widowControl w:val="0"/>
        <w:tabs>
          <w:tab w:val="left" w:pos="993"/>
          <w:tab w:val="left" w:pos="1134"/>
        </w:tabs>
        <w:suppressAutoHyphens/>
        <w:spacing w:after="0" w:line="360" w:lineRule="auto"/>
        <w:jc w:val="both"/>
        <w:rPr>
          <w:rFonts w:ascii="Times New Roman" w:hAnsi="Times New Roman"/>
          <w:color w:val="000000"/>
          <w:sz w:val="24"/>
          <w:szCs w:val="24"/>
          <w:shd w:val="clear" w:color="auto" w:fill="FFFFFF"/>
          <w:lang w:val="lt-LT"/>
        </w:rPr>
      </w:pPr>
      <w:r w:rsidRPr="00D2754A">
        <w:rPr>
          <w:rFonts w:ascii="Times New Roman" w:hAnsi="Times New Roman"/>
          <w:color w:val="000000"/>
          <w:sz w:val="24"/>
          <w:szCs w:val="24"/>
          <w:shd w:val="clear" w:color="auto" w:fill="FFFFFF"/>
          <w:lang w:val="lt-LT"/>
        </w:rPr>
        <w:tab/>
        <w:t>Vaikų iki 14 metų ugdymo sutarties 2 dalies 2.11 punktą.</w:t>
      </w:r>
    </w:p>
    <w:p w14:paraId="3755D719" w14:textId="77777777" w:rsidR="00D2754A" w:rsidRPr="00D2754A" w:rsidRDefault="00D2754A" w:rsidP="00D2754A">
      <w:pPr>
        <w:widowControl w:val="0"/>
        <w:tabs>
          <w:tab w:val="left" w:pos="993"/>
          <w:tab w:val="left" w:pos="1134"/>
        </w:tabs>
        <w:suppressAutoHyphens/>
        <w:spacing w:after="0" w:line="360" w:lineRule="auto"/>
        <w:jc w:val="both"/>
        <w:rPr>
          <w:rFonts w:ascii="Times New Roman" w:hAnsi="Times New Roman"/>
          <w:color w:val="000000"/>
          <w:sz w:val="24"/>
          <w:szCs w:val="24"/>
          <w:shd w:val="clear" w:color="auto" w:fill="FFFFFF"/>
          <w:lang w:val="lt-LT"/>
        </w:rPr>
      </w:pPr>
      <w:r w:rsidRPr="00D2754A">
        <w:rPr>
          <w:rFonts w:ascii="Times New Roman" w:hAnsi="Times New Roman"/>
          <w:color w:val="000000"/>
          <w:sz w:val="24"/>
          <w:szCs w:val="24"/>
          <w:shd w:val="clear" w:color="auto" w:fill="FFFFFF"/>
          <w:lang w:val="lt-LT"/>
        </w:rPr>
        <w:tab/>
        <w:t xml:space="preserve">Vadovaujantis Lietuvos Respublikos Švietimo įstatymo 46 straipsnio 2 dalies 7 punktu, mokiniai privalo </w:t>
      </w:r>
      <w:r w:rsidRPr="00D2754A">
        <w:rPr>
          <w:rFonts w:ascii="Times New Roman" w:hAnsi="Times New Roman"/>
          <w:sz w:val="24"/>
          <w:szCs w:val="24"/>
          <w:lang w:val="lt-LT"/>
        </w:rPr>
        <w:t>nekelti pavojaus savo ir kitų asmenų sveikatai, ugdytis atsakingą požiūrį į neigiamas psichoaktyviųjų medžiagų vartojimo pasekmes.</w:t>
      </w:r>
    </w:p>
    <w:p w14:paraId="73299BF1" w14:textId="77777777" w:rsidR="00D2754A" w:rsidRPr="00D2754A" w:rsidRDefault="00D2754A" w:rsidP="00D2754A">
      <w:pPr>
        <w:spacing w:after="0"/>
        <w:rPr>
          <w:rFonts w:ascii="Times New Roman" w:hAnsi="Times New Roman"/>
          <w:sz w:val="20"/>
          <w:szCs w:val="20"/>
          <w:lang w:val="lt-LT"/>
        </w:rPr>
      </w:pPr>
    </w:p>
    <w:p w14:paraId="1E505FCB" w14:textId="77777777" w:rsidR="00D2754A" w:rsidRPr="00D2754A" w:rsidRDefault="00D2754A" w:rsidP="00D2754A">
      <w:pPr>
        <w:spacing w:after="0" w:line="240" w:lineRule="auto"/>
        <w:jc w:val="both"/>
        <w:rPr>
          <w:rFonts w:ascii="Times New Roman" w:hAnsi="Times New Roman"/>
          <w:sz w:val="24"/>
          <w:szCs w:val="24"/>
          <w:lang w:val="lt-LT"/>
        </w:rPr>
      </w:pPr>
      <w:r w:rsidRPr="00D2754A">
        <w:rPr>
          <w:rFonts w:ascii="Times New Roman" w:hAnsi="Times New Roman"/>
          <w:lang w:val="lt-LT"/>
        </w:rPr>
        <w:t>Aš</w:t>
      </w:r>
      <w:r w:rsidRPr="00D2754A">
        <w:rPr>
          <w:lang w:val="lt-LT"/>
        </w:rPr>
        <w:t xml:space="preserve">, __________________________________________________________, </w:t>
      </w:r>
      <w:r w:rsidRPr="00D2754A">
        <w:rPr>
          <w:rFonts w:ascii="Times New Roman" w:hAnsi="Times New Roman"/>
          <w:sz w:val="24"/>
          <w:szCs w:val="24"/>
          <w:lang w:val="lt-LT"/>
        </w:rPr>
        <w:t xml:space="preserve">pasižadu nepažeisti , ankščiau </w:t>
      </w:r>
    </w:p>
    <w:p w14:paraId="0C77B050" w14:textId="77777777" w:rsidR="00D2754A" w:rsidRPr="00D2754A" w:rsidRDefault="00D2754A" w:rsidP="00D2754A">
      <w:pPr>
        <w:spacing w:after="0" w:line="240" w:lineRule="auto"/>
        <w:jc w:val="both"/>
        <w:rPr>
          <w:rFonts w:ascii="Times New Roman" w:hAnsi="Times New Roman"/>
          <w:sz w:val="20"/>
          <w:szCs w:val="20"/>
          <w:lang w:val="lt-LT"/>
        </w:rPr>
      </w:pPr>
      <w:r w:rsidRPr="00D2754A">
        <w:rPr>
          <w:rFonts w:ascii="Times New Roman" w:hAnsi="Times New Roman"/>
          <w:sz w:val="24"/>
          <w:szCs w:val="24"/>
          <w:lang w:val="lt-LT"/>
        </w:rPr>
        <w:t xml:space="preserve">                              </w:t>
      </w:r>
      <w:r w:rsidRPr="00D2754A">
        <w:rPr>
          <w:rFonts w:ascii="Times New Roman" w:hAnsi="Times New Roman"/>
          <w:sz w:val="20"/>
          <w:szCs w:val="20"/>
          <w:lang w:val="lt-LT"/>
        </w:rPr>
        <w:t>(mokinio vardas pavardė, klasės)</w:t>
      </w:r>
    </w:p>
    <w:p w14:paraId="66B39E10" w14:textId="77777777" w:rsidR="00D2754A" w:rsidRPr="00D2754A" w:rsidRDefault="00D2754A" w:rsidP="00D2754A">
      <w:pPr>
        <w:spacing w:after="0" w:line="240" w:lineRule="auto"/>
        <w:jc w:val="both"/>
        <w:rPr>
          <w:rFonts w:ascii="Times New Roman" w:hAnsi="Times New Roman"/>
          <w:sz w:val="24"/>
          <w:szCs w:val="24"/>
          <w:lang w:val="lt-LT"/>
        </w:rPr>
      </w:pPr>
      <w:r w:rsidRPr="00D2754A">
        <w:rPr>
          <w:rFonts w:ascii="Times New Roman" w:hAnsi="Times New Roman"/>
          <w:sz w:val="24"/>
          <w:szCs w:val="24"/>
          <w:lang w:val="lt-LT"/>
        </w:rPr>
        <w:t>minėtų teisės aktų ir tvarkos aprašo.</w:t>
      </w:r>
    </w:p>
    <w:p w14:paraId="13C3C413" w14:textId="77777777" w:rsidR="00D2754A" w:rsidRPr="00D2754A" w:rsidRDefault="00D2754A" w:rsidP="00D2754A">
      <w:pPr>
        <w:spacing w:after="0" w:line="240" w:lineRule="auto"/>
        <w:jc w:val="both"/>
        <w:rPr>
          <w:rFonts w:ascii="Times New Roman" w:hAnsi="Times New Roman"/>
          <w:sz w:val="20"/>
          <w:szCs w:val="20"/>
          <w:lang w:val="lt-LT"/>
        </w:rPr>
      </w:pPr>
    </w:p>
    <w:p w14:paraId="5845D4D5" w14:textId="77777777" w:rsidR="00D2754A" w:rsidRPr="00D2754A" w:rsidRDefault="00D2754A" w:rsidP="00D2754A">
      <w:pPr>
        <w:spacing w:after="0" w:line="240" w:lineRule="auto"/>
        <w:jc w:val="both"/>
        <w:rPr>
          <w:rFonts w:ascii="Times New Roman" w:hAnsi="Times New Roman"/>
          <w:sz w:val="20"/>
          <w:szCs w:val="20"/>
          <w:lang w:val="lt-LT"/>
        </w:rPr>
      </w:pPr>
    </w:p>
    <w:p w14:paraId="0A02D79C" w14:textId="77777777" w:rsidR="00D2754A" w:rsidRPr="00D2754A" w:rsidRDefault="00D2754A" w:rsidP="00D2754A">
      <w:pPr>
        <w:spacing w:after="0" w:line="240" w:lineRule="auto"/>
        <w:jc w:val="both"/>
        <w:rPr>
          <w:rFonts w:ascii="Times New Roman" w:hAnsi="Times New Roman"/>
          <w:sz w:val="24"/>
          <w:szCs w:val="24"/>
          <w:lang w:val="lt-LT"/>
        </w:rPr>
      </w:pPr>
      <w:r w:rsidRPr="00D2754A">
        <w:rPr>
          <w:rFonts w:ascii="Times New Roman" w:hAnsi="Times New Roman"/>
          <w:sz w:val="24"/>
          <w:szCs w:val="24"/>
          <w:lang w:val="lt-LT"/>
        </w:rPr>
        <w:t>Aš</w:t>
      </w:r>
      <w:r w:rsidRPr="00D2754A">
        <w:rPr>
          <w:lang w:val="lt-LT"/>
        </w:rPr>
        <w:t xml:space="preserve">, _____________________________________________________________________________, </w:t>
      </w:r>
      <w:r w:rsidRPr="00D2754A">
        <w:rPr>
          <w:rFonts w:ascii="Times New Roman" w:hAnsi="Times New Roman"/>
          <w:sz w:val="24"/>
          <w:szCs w:val="24"/>
          <w:lang w:val="lt-LT"/>
        </w:rPr>
        <w:t>būdamas(-a)</w:t>
      </w:r>
    </w:p>
    <w:p w14:paraId="2A162230" w14:textId="77777777" w:rsidR="00D2754A" w:rsidRPr="00D2754A" w:rsidRDefault="00D2754A" w:rsidP="00D2754A">
      <w:pPr>
        <w:spacing w:after="0" w:line="240" w:lineRule="auto"/>
        <w:jc w:val="both"/>
        <w:rPr>
          <w:lang w:val="lt-LT"/>
        </w:rPr>
      </w:pPr>
      <w:r w:rsidRPr="00D2754A">
        <w:rPr>
          <w:rFonts w:ascii="Times New Roman" w:eastAsia="Times New Roman" w:hAnsi="Times New Roman"/>
          <w:sz w:val="16"/>
          <w:szCs w:val="16"/>
          <w:lang w:val="lt-LT" w:eastAsia="lt-LT"/>
        </w:rPr>
        <w:t>(vieno iš tėvų (globėjų, rūpintojų) vardas, pavardė)</w:t>
      </w:r>
    </w:p>
    <w:p w14:paraId="2E2A4CDA" w14:textId="77777777" w:rsidR="00D2754A" w:rsidRPr="00D2754A" w:rsidRDefault="00D2754A" w:rsidP="00D2754A">
      <w:pPr>
        <w:spacing w:after="0"/>
        <w:jc w:val="both"/>
        <w:rPr>
          <w:rFonts w:ascii="Times New Roman" w:hAnsi="Times New Roman"/>
          <w:sz w:val="24"/>
          <w:szCs w:val="24"/>
          <w:lang w:val="lt-LT"/>
        </w:rPr>
      </w:pPr>
      <w:r w:rsidRPr="00D2754A">
        <w:rPr>
          <w:rFonts w:ascii="Times New Roman" w:hAnsi="Times New Roman"/>
          <w:sz w:val="24"/>
          <w:szCs w:val="24"/>
          <w:lang w:val="lt-LT"/>
        </w:rPr>
        <w:t>įstatyminiu atstovu ir atstovaujantis Vaiko interesus, sutinku ir įsipareigoju užtikrinti, kad į gimnaziją sūnus/dukra _______________________________________________________________________</w:t>
      </w:r>
    </w:p>
    <w:p w14:paraId="27D310A0" w14:textId="77777777" w:rsidR="00D2754A" w:rsidRPr="00D2754A" w:rsidRDefault="00D2754A" w:rsidP="00D2754A">
      <w:pPr>
        <w:spacing w:after="0"/>
        <w:jc w:val="both"/>
        <w:rPr>
          <w:rFonts w:ascii="Times New Roman" w:hAnsi="Times New Roman"/>
          <w:sz w:val="20"/>
          <w:szCs w:val="20"/>
          <w:lang w:val="lt-LT"/>
        </w:rPr>
      </w:pPr>
      <w:r w:rsidRPr="00D2754A">
        <w:rPr>
          <w:rFonts w:ascii="Times New Roman" w:hAnsi="Times New Roman"/>
          <w:sz w:val="24"/>
          <w:szCs w:val="24"/>
          <w:lang w:val="lt-LT"/>
        </w:rPr>
        <w:tab/>
      </w:r>
      <w:r w:rsidRPr="00D2754A">
        <w:rPr>
          <w:rFonts w:ascii="Times New Roman" w:hAnsi="Times New Roman"/>
          <w:sz w:val="24"/>
          <w:szCs w:val="24"/>
          <w:lang w:val="lt-LT"/>
        </w:rPr>
        <w:tab/>
      </w:r>
      <w:r w:rsidRPr="00D2754A">
        <w:rPr>
          <w:rFonts w:ascii="Times New Roman" w:hAnsi="Times New Roman"/>
          <w:sz w:val="24"/>
          <w:szCs w:val="24"/>
          <w:lang w:val="lt-LT"/>
        </w:rPr>
        <w:tab/>
      </w:r>
      <w:r w:rsidRPr="00D2754A">
        <w:rPr>
          <w:rFonts w:ascii="Times New Roman" w:hAnsi="Times New Roman"/>
          <w:sz w:val="24"/>
          <w:szCs w:val="24"/>
          <w:lang w:val="lt-LT"/>
        </w:rPr>
        <w:tab/>
      </w:r>
      <w:r w:rsidRPr="00D2754A">
        <w:rPr>
          <w:rFonts w:ascii="Times New Roman" w:hAnsi="Times New Roman"/>
          <w:sz w:val="24"/>
          <w:szCs w:val="24"/>
          <w:lang w:val="lt-LT"/>
        </w:rPr>
        <w:tab/>
      </w:r>
      <w:r w:rsidRPr="00D2754A">
        <w:rPr>
          <w:rFonts w:ascii="Times New Roman" w:hAnsi="Times New Roman"/>
          <w:sz w:val="20"/>
          <w:szCs w:val="20"/>
          <w:lang w:val="lt-LT"/>
        </w:rPr>
        <w:t>(vardas, pavardė)</w:t>
      </w:r>
    </w:p>
    <w:p w14:paraId="6731A443" w14:textId="77777777" w:rsidR="00D2754A" w:rsidRPr="00D2754A" w:rsidRDefault="00D2754A" w:rsidP="00D2754A">
      <w:pPr>
        <w:spacing w:after="0"/>
        <w:jc w:val="both"/>
        <w:rPr>
          <w:rFonts w:ascii="Times New Roman" w:hAnsi="Times New Roman"/>
          <w:sz w:val="24"/>
          <w:szCs w:val="24"/>
          <w:lang w:val="lt-LT"/>
        </w:rPr>
      </w:pPr>
      <w:r w:rsidRPr="00D2754A">
        <w:rPr>
          <w:rFonts w:ascii="Times New Roman" w:hAnsi="Times New Roman"/>
          <w:sz w:val="24"/>
          <w:szCs w:val="24"/>
          <w:lang w:val="lt-LT"/>
        </w:rPr>
        <w:t xml:space="preserve">neatsineštų alkoholio, tabako psichotropinių ar kitų sveikatai pavojingų medžiagų. </w:t>
      </w:r>
    </w:p>
    <w:p w14:paraId="76778BE2" w14:textId="77777777" w:rsidR="00D2754A" w:rsidRPr="00D2754A" w:rsidRDefault="00D2754A" w:rsidP="00D2754A">
      <w:pPr>
        <w:spacing w:after="0"/>
        <w:rPr>
          <w:rFonts w:ascii="Times New Roman" w:hAnsi="Times New Roman"/>
          <w:sz w:val="24"/>
          <w:szCs w:val="24"/>
          <w:lang w:val="lt-LT"/>
        </w:rPr>
      </w:pPr>
    </w:p>
    <w:p w14:paraId="633E4C5E" w14:textId="77777777" w:rsidR="00D2754A" w:rsidRPr="00D2754A" w:rsidRDefault="00D2754A" w:rsidP="00D2754A">
      <w:pPr>
        <w:spacing w:after="0" w:line="360" w:lineRule="auto"/>
        <w:ind w:firstLine="720"/>
        <w:jc w:val="both"/>
        <w:rPr>
          <w:rFonts w:ascii="Times New Roman" w:hAnsi="Times New Roman"/>
          <w:color w:val="000000"/>
          <w:sz w:val="24"/>
          <w:szCs w:val="24"/>
          <w:lang w:val="lt-LT"/>
        </w:rPr>
      </w:pPr>
      <w:r w:rsidRPr="00D2754A">
        <w:rPr>
          <w:rFonts w:ascii="Times New Roman" w:hAnsi="Times New Roman"/>
          <w:color w:val="000000"/>
          <w:sz w:val="24"/>
          <w:szCs w:val="24"/>
          <w:lang w:val="lt-LT"/>
        </w:rPr>
        <w:t xml:space="preserve">Pažeidus susitarimas, kai tėvai (globėjai) arba mokinys nevykdo sutartyje nustatytų įsipareigojimų, Rumšiškių Antano Baranausko gimnazijos administracija, turi teisę kreiptis į kitas institucijas, (Kauno apskrities Vaiko teisių apsaugos skyrių Kaišiadorių rajone ir Kauno apskrities </w:t>
      </w:r>
      <w:r w:rsidRPr="00D2754A">
        <w:rPr>
          <w:rFonts w:ascii="Times New Roman" w:hAnsi="Times New Roman"/>
          <w:color w:val="000000"/>
          <w:sz w:val="24"/>
          <w:szCs w:val="24"/>
          <w:lang w:val="lt-LT"/>
        </w:rPr>
        <w:lastRenderedPageBreak/>
        <w:t xml:space="preserve">vyriausiojo policijos komisariato Kaišiadorių r. PK ir </w:t>
      </w:r>
      <w:r w:rsidRPr="00D2754A">
        <w:rPr>
          <w:rFonts w:ascii="Times New Roman" w:hAnsi="Times New Roman"/>
          <w:color w:val="000000"/>
          <w:sz w:val="24"/>
          <w:szCs w:val="24"/>
          <w:shd w:val="clear" w:color="auto" w:fill="FFFFFF"/>
          <w:lang w:val="lt-LT"/>
        </w:rPr>
        <w:t> </w:t>
      </w:r>
      <w:r w:rsidRPr="00D2754A">
        <w:rPr>
          <w:rStyle w:val="Grietas"/>
          <w:rFonts w:ascii="Times New Roman" w:hAnsi="Times New Roman"/>
          <w:b w:val="0"/>
          <w:color w:val="000000"/>
          <w:sz w:val="24"/>
          <w:szCs w:val="24"/>
          <w:shd w:val="clear" w:color="auto" w:fill="FFFFFF"/>
          <w:lang w:val="lt-LT"/>
        </w:rPr>
        <w:t>Kaišiadorių rajono savivaldybės administracijos Vaiko gerovės komisiją)</w:t>
      </w:r>
      <w:r w:rsidRPr="00D2754A">
        <w:rPr>
          <w:rFonts w:ascii="Times New Roman" w:hAnsi="Times New Roman"/>
          <w:color w:val="000000"/>
          <w:sz w:val="24"/>
          <w:szCs w:val="24"/>
          <w:lang w:val="lt-LT"/>
        </w:rPr>
        <w:t xml:space="preserve"> padedančias spręsti vaikų ir jų šeimų problemas.</w:t>
      </w:r>
    </w:p>
    <w:p w14:paraId="6804A84F" w14:textId="77777777" w:rsidR="00D2754A" w:rsidRPr="00D2754A" w:rsidRDefault="00D2754A" w:rsidP="00D2754A">
      <w:pPr>
        <w:spacing w:after="0" w:line="360" w:lineRule="auto"/>
        <w:ind w:firstLine="720"/>
        <w:jc w:val="both"/>
        <w:rPr>
          <w:rFonts w:ascii="Times New Roman" w:hAnsi="Times New Roman"/>
          <w:color w:val="000000"/>
          <w:sz w:val="24"/>
          <w:szCs w:val="24"/>
          <w:lang w:val="lt-LT"/>
        </w:rPr>
      </w:pPr>
      <w:r w:rsidRPr="00D2754A">
        <w:rPr>
          <w:rFonts w:ascii="Times New Roman" w:hAnsi="Times New Roman"/>
          <w:sz w:val="24"/>
          <w:szCs w:val="24"/>
          <w:lang w:val="lt-LT"/>
        </w:rPr>
        <w:t xml:space="preserve">Situacijai nesikeičiant inicijuojamas Gimnazijos tarybos posėdis, kuriame sprendžiamas klausimas dėl siūlymo mokiniui keisti ugdymo įstaigą. </w:t>
      </w:r>
      <w:r w:rsidRPr="00D2754A">
        <w:rPr>
          <w:rFonts w:ascii="Times New Roman" w:hAnsi="Times New Roman"/>
          <w:color w:val="000000"/>
          <w:sz w:val="24"/>
          <w:szCs w:val="24"/>
          <w:lang w:val="lt-LT"/>
        </w:rPr>
        <w:t>Gimnazijos tarybai pritarus gimnazijos direktorius nutraukia ugdymo sutartį.</w:t>
      </w:r>
    </w:p>
    <w:p w14:paraId="15B9C9B3" w14:textId="77777777" w:rsidR="00D2754A" w:rsidRPr="00D2754A" w:rsidRDefault="00D2754A" w:rsidP="00D2754A">
      <w:pPr>
        <w:spacing w:after="0" w:line="360" w:lineRule="auto"/>
        <w:ind w:firstLine="720"/>
        <w:jc w:val="both"/>
        <w:rPr>
          <w:rFonts w:ascii="Times New Roman" w:hAnsi="Times New Roman"/>
          <w:b/>
          <w:sz w:val="24"/>
          <w:szCs w:val="24"/>
          <w:lang w:val="lt-LT"/>
        </w:rPr>
      </w:pPr>
    </w:p>
    <w:p w14:paraId="137B9A31" w14:textId="77777777" w:rsidR="00D2754A" w:rsidRPr="00D2754A" w:rsidRDefault="00D2754A" w:rsidP="00D2754A">
      <w:pPr>
        <w:spacing w:after="0" w:line="360" w:lineRule="auto"/>
        <w:ind w:firstLine="720"/>
        <w:jc w:val="both"/>
        <w:rPr>
          <w:rFonts w:ascii="Times New Roman" w:hAnsi="Times New Roman"/>
          <w:sz w:val="24"/>
          <w:szCs w:val="24"/>
          <w:lang w:val="lt-LT"/>
        </w:rPr>
      </w:pPr>
      <w:r w:rsidRPr="00D2754A">
        <w:rPr>
          <w:rFonts w:ascii="Times New Roman" w:hAnsi="Times New Roman"/>
          <w:sz w:val="24"/>
          <w:szCs w:val="24"/>
          <w:lang w:val="lt-LT"/>
        </w:rPr>
        <w:t>Ši Sutartis įsigalioja nuo jos pasirašymo dienos ir galioja vienerius metus.</w:t>
      </w:r>
    </w:p>
    <w:p w14:paraId="07D70C31" w14:textId="77777777" w:rsidR="00D2754A" w:rsidRPr="00D2754A" w:rsidRDefault="00D2754A" w:rsidP="00D2754A">
      <w:pPr>
        <w:spacing w:after="0" w:line="360" w:lineRule="auto"/>
        <w:ind w:firstLine="720"/>
        <w:jc w:val="both"/>
        <w:rPr>
          <w:rFonts w:ascii="Times New Roman" w:hAnsi="Times New Roman"/>
          <w:color w:val="FF0000"/>
          <w:sz w:val="24"/>
          <w:szCs w:val="24"/>
          <w:lang w:val="lt-LT"/>
        </w:rPr>
      </w:pPr>
    </w:p>
    <w:p w14:paraId="5FFB64BA" w14:textId="77777777" w:rsidR="00D2754A" w:rsidRPr="00D2754A" w:rsidRDefault="00D2754A" w:rsidP="00D2754A">
      <w:pPr>
        <w:spacing w:after="0" w:line="240" w:lineRule="auto"/>
        <w:rPr>
          <w:rFonts w:ascii="Times New Roman" w:hAnsi="Times New Roman"/>
          <w:sz w:val="24"/>
          <w:szCs w:val="24"/>
          <w:lang w:val="lt-LT"/>
        </w:rPr>
      </w:pPr>
      <w:r w:rsidRPr="00D2754A">
        <w:rPr>
          <w:rFonts w:ascii="Times New Roman" w:hAnsi="Times New Roman"/>
          <w:sz w:val="24"/>
          <w:szCs w:val="24"/>
          <w:lang w:val="lt-LT"/>
        </w:rPr>
        <w:t xml:space="preserve">_______________________      </w:t>
      </w:r>
    </w:p>
    <w:p w14:paraId="4A5424DD" w14:textId="77777777" w:rsidR="00D2754A" w:rsidRPr="00D2754A" w:rsidRDefault="00D2754A" w:rsidP="00D2754A">
      <w:pPr>
        <w:spacing w:after="0" w:line="240" w:lineRule="auto"/>
        <w:rPr>
          <w:rFonts w:ascii="Times New Roman" w:hAnsi="Times New Roman"/>
          <w:sz w:val="16"/>
          <w:szCs w:val="16"/>
          <w:lang w:val="lt-LT"/>
        </w:rPr>
      </w:pPr>
      <w:r w:rsidRPr="00D2754A">
        <w:rPr>
          <w:rFonts w:ascii="Times New Roman" w:hAnsi="Times New Roman"/>
          <w:sz w:val="16"/>
          <w:szCs w:val="16"/>
          <w:lang w:val="lt-LT"/>
        </w:rPr>
        <w:t xml:space="preserve">    </w:t>
      </w:r>
      <w:r w:rsidRPr="00D2754A">
        <w:rPr>
          <w:rFonts w:ascii="Times New Roman" w:hAnsi="Times New Roman"/>
          <w:sz w:val="16"/>
          <w:szCs w:val="16"/>
          <w:lang w:val="lt-LT"/>
        </w:rPr>
        <w:tab/>
        <w:t>(parašas)</w:t>
      </w:r>
      <w:r w:rsidRPr="00D2754A">
        <w:rPr>
          <w:rFonts w:ascii="Times New Roman" w:hAnsi="Times New Roman"/>
          <w:sz w:val="24"/>
          <w:szCs w:val="24"/>
          <w:lang w:val="lt-LT"/>
        </w:rPr>
        <w:t xml:space="preserve"> </w:t>
      </w:r>
    </w:p>
    <w:p w14:paraId="707241BC" w14:textId="77777777" w:rsidR="000D443E" w:rsidRPr="00D2754A" w:rsidRDefault="000D443E">
      <w:pPr>
        <w:pBdr>
          <w:top w:val="nil"/>
          <w:left w:val="nil"/>
          <w:bottom w:val="nil"/>
          <w:right w:val="nil"/>
          <w:between w:val="nil"/>
        </w:pBdr>
        <w:spacing w:after="0" w:line="240" w:lineRule="auto"/>
        <w:ind w:firstLine="851"/>
        <w:jc w:val="center"/>
        <w:rPr>
          <w:rFonts w:ascii="Times New Roman" w:eastAsia="Times New Roman" w:hAnsi="Times New Roman" w:cs="Times New Roman"/>
          <w:color w:val="000000"/>
          <w:sz w:val="24"/>
          <w:szCs w:val="24"/>
          <w:lang w:val="lt-LT"/>
        </w:rPr>
      </w:pPr>
    </w:p>
    <w:sectPr w:rsidR="000D443E" w:rsidRPr="00D2754A" w:rsidSect="005D7B48">
      <w:footerReference w:type="default" r:id="rId9"/>
      <w:pgSz w:w="12240" w:h="15840"/>
      <w:pgMar w:top="1134" w:right="567"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1BB79" w14:textId="77777777" w:rsidR="00FA67F6" w:rsidRDefault="00FA67F6">
      <w:pPr>
        <w:spacing w:after="0" w:line="240" w:lineRule="auto"/>
      </w:pPr>
      <w:r>
        <w:separator/>
      </w:r>
    </w:p>
  </w:endnote>
  <w:endnote w:type="continuationSeparator" w:id="0">
    <w:p w14:paraId="76D13824" w14:textId="77777777" w:rsidR="00FA67F6" w:rsidRDefault="00FA6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60FF2" w14:textId="77777777" w:rsidR="000D443E" w:rsidRDefault="000D443E">
    <w:pPr>
      <w:pBdr>
        <w:top w:val="nil"/>
        <w:left w:val="nil"/>
        <w:bottom w:val="nil"/>
        <w:right w:val="nil"/>
        <w:between w:val="nil"/>
      </w:pBdr>
      <w:tabs>
        <w:tab w:val="center" w:pos="4320"/>
        <w:tab w:val="right" w:pos="8640"/>
      </w:tabs>
      <w:jc w:val="right"/>
      <w:rPr>
        <w:color w:val="000000"/>
      </w:rPr>
    </w:pPr>
  </w:p>
  <w:p w14:paraId="18FE9C72" w14:textId="77777777" w:rsidR="000D443E" w:rsidRDefault="000D443E">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D244C" w14:textId="77777777" w:rsidR="00FA67F6" w:rsidRDefault="00FA67F6">
      <w:pPr>
        <w:spacing w:after="0" w:line="240" w:lineRule="auto"/>
      </w:pPr>
      <w:r>
        <w:separator/>
      </w:r>
    </w:p>
  </w:footnote>
  <w:footnote w:type="continuationSeparator" w:id="0">
    <w:p w14:paraId="39384152" w14:textId="77777777" w:rsidR="00FA67F6" w:rsidRDefault="00FA6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969F1"/>
    <w:multiLevelType w:val="multilevel"/>
    <w:tmpl w:val="1A14BE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3E"/>
    <w:rsid w:val="000B5604"/>
    <w:rsid w:val="000D443E"/>
    <w:rsid w:val="000F137B"/>
    <w:rsid w:val="001A774C"/>
    <w:rsid w:val="001F5DA9"/>
    <w:rsid w:val="004330C1"/>
    <w:rsid w:val="00584416"/>
    <w:rsid w:val="005D7B48"/>
    <w:rsid w:val="007F2B43"/>
    <w:rsid w:val="00893E48"/>
    <w:rsid w:val="008C21F2"/>
    <w:rsid w:val="00AA2434"/>
    <w:rsid w:val="00B83339"/>
    <w:rsid w:val="00D2754A"/>
    <w:rsid w:val="00E46494"/>
    <w:rsid w:val="00FA67F6"/>
    <w:rsid w:val="00FC06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40B4"/>
  <w15:docId w15:val="{A21BAD43-99F4-4C5B-8487-C9A811C2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F5FF9"/>
    <w:rPr>
      <w:lang w:val="en-US" w:eastAsia="en-US"/>
    </w:rPr>
  </w:style>
  <w:style w:type="paragraph" w:styleId="Antrat1">
    <w:name w:val="heading 1"/>
    <w:basedOn w:val="prastasis"/>
    <w:next w:val="prastasis"/>
    <w:uiPriority w:val="9"/>
    <w:qFormat/>
    <w:rsid w:val="00E46494"/>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rsid w:val="00E46494"/>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rsid w:val="00E46494"/>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rsid w:val="00E46494"/>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rsid w:val="00E46494"/>
    <w:pPr>
      <w:keepNext/>
      <w:keepLines/>
      <w:spacing w:before="220" w:after="40"/>
      <w:outlineLvl w:val="4"/>
    </w:pPr>
    <w:rPr>
      <w:b/>
    </w:rPr>
  </w:style>
  <w:style w:type="paragraph" w:styleId="Antrat6">
    <w:name w:val="heading 6"/>
    <w:basedOn w:val="prastasis"/>
    <w:next w:val="prastasis"/>
    <w:uiPriority w:val="9"/>
    <w:semiHidden/>
    <w:unhideWhenUsed/>
    <w:qFormat/>
    <w:rsid w:val="00E46494"/>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rsid w:val="00E46494"/>
    <w:tblPr>
      <w:tblCellMar>
        <w:top w:w="0" w:type="dxa"/>
        <w:left w:w="0" w:type="dxa"/>
        <w:bottom w:w="0" w:type="dxa"/>
        <w:right w:w="0" w:type="dxa"/>
      </w:tblCellMar>
    </w:tblPr>
  </w:style>
  <w:style w:type="paragraph" w:styleId="Pavadinimas">
    <w:name w:val="Title"/>
    <w:basedOn w:val="prastasis"/>
    <w:next w:val="prastasis"/>
    <w:uiPriority w:val="10"/>
    <w:qFormat/>
    <w:rsid w:val="00E46494"/>
    <w:pPr>
      <w:keepNext/>
      <w:keepLines/>
      <w:spacing w:before="480" w:after="120"/>
    </w:pPr>
    <w:rPr>
      <w:b/>
      <w:sz w:val="72"/>
      <w:szCs w:val="72"/>
    </w:rPr>
  </w:style>
  <w:style w:type="paragraph" w:styleId="Sraopastraipa">
    <w:name w:val="List Paragraph"/>
    <w:basedOn w:val="prastasis"/>
    <w:uiPriority w:val="34"/>
    <w:qFormat/>
    <w:rsid w:val="00065112"/>
    <w:pPr>
      <w:ind w:left="720"/>
    </w:pPr>
  </w:style>
  <w:style w:type="paragraph" w:styleId="Porat">
    <w:name w:val="footer"/>
    <w:basedOn w:val="prastasis"/>
    <w:link w:val="PoratDiagrama"/>
    <w:uiPriority w:val="99"/>
    <w:rsid w:val="00E34EEB"/>
    <w:pPr>
      <w:tabs>
        <w:tab w:val="center" w:pos="4320"/>
        <w:tab w:val="right" w:pos="8640"/>
      </w:tabs>
    </w:pPr>
  </w:style>
  <w:style w:type="character" w:customStyle="1" w:styleId="PoratDiagrama">
    <w:name w:val="Poraštė Diagrama"/>
    <w:link w:val="Porat"/>
    <w:uiPriority w:val="99"/>
    <w:semiHidden/>
    <w:rsid w:val="00CD76C4"/>
    <w:rPr>
      <w:rFonts w:cs="Calibri"/>
    </w:rPr>
  </w:style>
  <w:style w:type="character" w:styleId="Puslapionumeris">
    <w:name w:val="page number"/>
    <w:basedOn w:val="Numatytasispastraiposriftas"/>
    <w:uiPriority w:val="99"/>
    <w:rsid w:val="00E34EEB"/>
  </w:style>
  <w:style w:type="paragraph" w:styleId="Antrats">
    <w:name w:val="header"/>
    <w:basedOn w:val="prastasis"/>
    <w:link w:val="AntratsDiagrama"/>
    <w:uiPriority w:val="99"/>
    <w:unhideWhenUsed/>
    <w:rsid w:val="00C6483C"/>
    <w:pPr>
      <w:tabs>
        <w:tab w:val="center" w:pos="4819"/>
        <w:tab w:val="right" w:pos="9638"/>
      </w:tabs>
    </w:pPr>
  </w:style>
  <w:style w:type="character" w:customStyle="1" w:styleId="AntratsDiagrama">
    <w:name w:val="Antraštės Diagrama"/>
    <w:basedOn w:val="Numatytasispastraiposriftas"/>
    <w:link w:val="Antrats"/>
    <w:uiPriority w:val="99"/>
    <w:rsid w:val="00C6483C"/>
    <w:rPr>
      <w:rFonts w:cs="Calibri"/>
      <w:sz w:val="22"/>
      <w:szCs w:val="22"/>
      <w:lang w:val="en-US" w:eastAsia="en-US"/>
    </w:rPr>
  </w:style>
  <w:style w:type="paragraph" w:styleId="Paantrat">
    <w:name w:val="Subtitle"/>
    <w:basedOn w:val="prastasis"/>
    <w:next w:val="prastasis"/>
    <w:uiPriority w:val="11"/>
    <w:qFormat/>
    <w:rsid w:val="00E46494"/>
    <w:pPr>
      <w:keepNext/>
      <w:keepLines/>
      <w:spacing w:before="360" w:after="80"/>
    </w:pPr>
    <w:rPr>
      <w:rFonts w:ascii="Georgia" w:eastAsia="Georgia" w:hAnsi="Georgia" w:cs="Georgia"/>
      <w:i/>
      <w:color w:val="666666"/>
      <w:sz w:val="48"/>
      <w:szCs w:val="48"/>
    </w:rPr>
  </w:style>
  <w:style w:type="character" w:styleId="Grietas">
    <w:name w:val="Strong"/>
    <w:uiPriority w:val="22"/>
    <w:qFormat/>
    <w:rsid w:val="00D275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co2ze2Jz6KdtrAI79tKXvtDuxA==">CgMxLjA4AHIhMTdSSmUwRktXZndwUGRXRmZoNnBfcXMwNnMtMGVSZnVj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460A90-F11F-4BBE-B957-0632C69D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7232</Words>
  <Characters>4123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Ausra</dc:creator>
  <cp:lastModifiedBy>Vartotojas</cp:lastModifiedBy>
  <cp:revision>2</cp:revision>
  <dcterms:created xsi:type="dcterms:W3CDTF">2023-11-20T13:57:00Z</dcterms:created>
  <dcterms:modified xsi:type="dcterms:W3CDTF">2023-11-20T13:57:00Z</dcterms:modified>
</cp:coreProperties>
</file>